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2E55C" w14:textId="00978EFE" w:rsidR="0004172C" w:rsidRPr="00A43153" w:rsidRDefault="006E55CF" w:rsidP="0004172C">
      <w:pPr>
        <w:pStyle w:val="BodyText"/>
        <w:rPr>
          <w:b/>
        </w:rPr>
      </w:pPr>
      <w:r w:rsidRPr="00063E0D">
        <w:rPr>
          <w:noProof/>
          <w:kern w:val="2"/>
        </w:rPr>
        <mc:AlternateContent>
          <mc:Choice Requires="wps">
            <w:drawing>
              <wp:anchor distT="0" distB="0" distL="114300" distR="114300" simplePos="0" relativeHeight="487629824" behindDoc="0" locked="0" layoutInCell="1" allowOverlap="1" wp14:anchorId="51554B5D" wp14:editId="744943FF">
                <wp:simplePos x="0" y="0"/>
                <wp:positionH relativeFrom="column">
                  <wp:posOffset>4618990</wp:posOffset>
                </wp:positionH>
                <wp:positionV relativeFrom="paragraph">
                  <wp:posOffset>222885</wp:posOffset>
                </wp:positionV>
                <wp:extent cx="887095" cy="800100"/>
                <wp:effectExtent l="0" t="0" r="8255" b="0"/>
                <wp:wrapNone/>
                <wp:docPr id="10" name="Rectangle 10"/>
                <wp:cNvGraphicFramePr/>
                <a:graphic xmlns:a="http://schemas.openxmlformats.org/drawingml/2006/main">
                  <a:graphicData uri="http://schemas.microsoft.com/office/word/2010/wordprocessingShape">
                    <wps:wsp>
                      <wps:cNvSpPr/>
                      <wps:spPr>
                        <a:xfrm>
                          <a:off x="0" y="0"/>
                          <a:ext cx="887095" cy="8001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C1FCB38" w14:textId="15359E9A" w:rsidR="006E55CF" w:rsidRPr="002D67BF" w:rsidRDefault="00BD0EAA" w:rsidP="006E55CF">
                            <w:pPr>
                              <w:spacing w:before="40" w:after="40"/>
                              <w:jc w:val="center"/>
                              <w:rPr>
                                <w:color w:val="FF0000"/>
                                <w:sz w:val="10"/>
                                <w:szCs w:val="10"/>
                              </w:rPr>
                            </w:pPr>
                            <w:r>
                              <w:rPr>
                                <w:noProof/>
                              </w:rPr>
                              <w:drawing>
                                <wp:inline distT="0" distB="0" distL="0" distR="0" wp14:anchorId="45122CBF" wp14:editId="654B7B11">
                                  <wp:extent cx="830580" cy="813024"/>
                                  <wp:effectExtent l="0" t="0" r="7620" b="6350"/>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1302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54B5D" id="Rectangle 10" o:spid="_x0000_s1026" style="position:absolute;margin-left:363.7pt;margin-top:17.55pt;width:69.85pt;height:63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" filled="f" stroked="f">
                <v:textbox inset="0,0,0,0">
                  <w:txbxContent>
                    <w:p w14:paraId="7C1FCB38" w14:textId="15359E9A" w:rsidR="006E55CF" w:rsidRPr="002D67BF" w:rsidRDefault="00BD0EAA" w:rsidP="006E55CF">
                      <w:pPr>
                        <w:spacing w:before="40" w:after="40"/>
                        <w:jc w:val="center"/>
                        <w:rPr>
                          <w:color w:val="FF0000"/>
                          <w:sz w:val="10"/>
                          <w:szCs w:val="10"/>
                        </w:rPr>
                      </w:pPr>
                      <w:r>
                        <w:rPr>
                          <w:noProof/>
                        </w:rPr>
                        <w:drawing>
                          <wp:inline distT="0" distB="0" distL="0" distR="0" wp14:anchorId="45122CBF" wp14:editId="654B7B11">
                            <wp:extent cx="830580" cy="813024"/>
                            <wp:effectExtent l="0" t="0" r="7620" b="6350"/>
                            <wp:docPr id="5" name="Picture 5" descr="new logo"/>
                            <wp:cNvGraphicFramePr/>
                            <a:graphic xmlns:a="http://schemas.openxmlformats.org/drawingml/2006/main">
                              <a:graphicData uri="http://schemas.openxmlformats.org/drawingml/2006/picture">
                                <pic:pic xmlns:pic="http://schemas.openxmlformats.org/drawingml/2006/picture">
                                  <pic:nvPicPr>
                                    <pic:cNvPr id="5" name="Picture 5" descr="new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13024"/>
                                    </a:xfrm>
                                    <a:prstGeom prst="rect">
                                      <a:avLst/>
                                    </a:prstGeom>
                                    <a:noFill/>
                                    <a:ln>
                                      <a:noFill/>
                                    </a:ln>
                                  </pic:spPr>
                                </pic:pic>
                              </a:graphicData>
                            </a:graphic>
                          </wp:inline>
                        </w:drawing>
                      </w:r>
                    </w:p>
                  </w:txbxContent>
                </v:textbox>
              </v:rect>
            </w:pict>
          </mc:Fallback>
        </mc:AlternateContent>
      </w:r>
      <w:r w:rsidR="00B2516F" w:rsidRPr="00063E0D">
        <w:rPr>
          <w:noProof/>
          <w:kern w:val="2"/>
        </w:rPr>
        <w:drawing>
          <wp:inline distT="0" distB="0" distL="0" distR="0" wp14:anchorId="1736F745" wp14:editId="32B8D56E">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04172C" w:rsidRPr="00A43153">
        <w:rPr>
          <w:rStyle w:val="PageNumber"/>
          <w:noProof/>
          <w:kern w:val="2"/>
          <w:lang w:eastAsia="en-AU"/>
        </w:rPr>
        <mc:AlternateContent>
          <mc:Choice Requires="wps">
            <w:drawing>
              <wp:anchor distT="0" distB="0" distL="114300" distR="114300" simplePos="0" relativeHeight="487627776" behindDoc="0" locked="1" layoutInCell="1" allowOverlap="1" wp14:anchorId="1D5659B8" wp14:editId="227845C5">
                <wp:simplePos x="0" y="0"/>
                <wp:positionH relativeFrom="margin">
                  <wp:posOffset>0</wp:posOffset>
                </wp:positionH>
                <wp:positionV relativeFrom="page">
                  <wp:posOffset>765810</wp:posOffset>
                </wp:positionV>
                <wp:extent cx="4047490" cy="984250"/>
                <wp:effectExtent l="0" t="0" r="0" b="63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75CA" w14:textId="77777777" w:rsidR="00BD0EAA" w:rsidRPr="00BD0EAA" w:rsidRDefault="00BD0EAA" w:rsidP="00BD0EAA">
                            <w:pPr>
                              <w:pStyle w:val="POLICYTitle"/>
                              <w:rPr>
                                <w:rFonts w:asciiTheme="minorHAnsi" w:eastAsia="Calibri" w:hAnsiTheme="minorHAnsi" w:cstheme="minorHAnsi"/>
                                <w:szCs w:val="40"/>
                                <w:lang w:val="en-AU"/>
                              </w:rPr>
                            </w:pPr>
                            <w:r w:rsidRPr="00BD0EAA">
                              <w:rPr>
                                <w:rFonts w:asciiTheme="minorHAnsi" w:eastAsia="Calibri" w:hAnsiTheme="minorHAnsi" w:cstheme="minorHAnsi"/>
                                <w:szCs w:val="40"/>
                                <w:lang w:val="en-AU"/>
                              </w:rPr>
                              <w:t xml:space="preserve">St Paul’s </w:t>
                            </w:r>
                            <w:proofErr w:type="spellStart"/>
                            <w:r w:rsidRPr="00BD0EAA">
                              <w:rPr>
                                <w:rFonts w:asciiTheme="minorHAnsi" w:eastAsia="Calibri" w:hAnsiTheme="minorHAnsi" w:cstheme="minorHAnsi"/>
                                <w:szCs w:val="40"/>
                                <w:lang w:val="en-AU"/>
                              </w:rPr>
                              <w:t>Kealba</w:t>
                            </w:r>
                            <w:proofErr w:type="spellEnd"/>
                            <w:r w:rsidRPr="00BD0EAA">
                              <w:rPr>
                                <w:rFonts w:asciiTheme="minorHAnsi" w:eastAsia="Calibri" w:hAnsiTheme="minorHAnsi" w:cstheme="minorHAnsi"/>
                                <w:szCs w:val="40"/>
                                <w:lang w:val="en-AU"/>
                              </w:rPr>
                              <w:t xml:space="preserve"> </w:t>
                            </w:r>
                          </w:p>
                          <w:p w14:paraId="5AEDD4CB" w14:textId="3E4E6C8D" w:rsidR="00A03BAE" w:rsidRPr="00BD0EAA" w:rsidRDefault="00A03BAE" w:rsidP="00BD0EAA">
                            <w:pPr>
                              <w:pStyle w:val="Non-ToCHeading"/>
                              <w:rPr>
                                <w:rFonts w:asciiTheme="minorHAnsi" w:hAnsiTheme="minorHAnsi" w:cstheme="minorHAnsi"/>
                                <w:b/>
                                <w:color w:val="FFFFFF" w:themeColor="background1"/>
                                <w:sz w:val="40"/>
                              </w:rPr>
                            </w:pPr>
                            <w:r w:rsidRPr="000D1658">
                              <w:rPr>
                                <w:rFonts w:asciiTheme="minorHAnsi" w:hAnsiTheme="minorHAnsi" w:cstheme="minorHAnsi"/>
                                <w:b/>
                                <w:color w:val="FFFFFF" w:themeColor="background1"/>
                                <w:sz w:val="40"/>
                                <w:szCs w:val="40"/>
                              </w:rPr>
                              <w:t>Concessional Fee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59B8" id="Rectangle 3" o:spid="_x0000_s1027" style="position:absolute;margin-left:0;margin-top:60.3pt;width:318.7pt;height:77.5pt;z-index:487627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" filled="f" stroked="f">
                <v:textbox inset="4mm,3mm,2mm,0">
                  <w:txbxContent>
                    <w:p w14:paraId="63E775CA" w14:textId="77777777" w:rsidR="00BD0EAA" w:rsidRPr="00BD0EAA" w:rsidRDefault="00BD0EAA" w:rsidP="00BD0EAA">
                      <w:pPr>
                        <w:pStyle w:val="POLICYTitle"/>
                        <w:rPr>
                          <w:rFonts w:asciiTheme="minorHAnsi" w:eastAsia="Calibri" w:hAnsiTheme="minorHAnsi" w:cstheme="minorHAnsi"/>
                          <w:szCs w:val="40"/>
                          <w:lang w:val="en-AU"/>
                        </w:rPr>
                      </w:pPr>
                      <w:r w:rsidRPr="00BD0EAA">
                        <w:rPr>
                          <w:rFonts w:asciiTheme="minorHAnsi" w:eastAsia="Calibri" w:hAnsiTheme="minorHAnsi" w:cstheme="minorHAnsi"/>
                          <w:szCs w:val="40"/>
                          <w:lang w:val="en-AU"/>
                        </w:rPr>
                        <w:t xml:space="preserve">St Paul’s </w:t>
                      </w:r>
                      <w:proofErr w:type="spellStart"/>
                      <w:r w:rsidRPr="00BD0EAA">
                        <w:rPr>
                          <w:rFonts w:asciiTheme="minorHAnsi" w:eastAsia="Calibri" w:hAnsiTheme="minorHAnsi" w:cstheme="minorHAnsi"/>
                          <w:szCs w:val="40"/>
                          <w:lang w:val="en-AU"/>
                        </w:rPr>
                        <w:t>Kealba</w:t>
                      </w:r>
                      <w:proofErr w:type="spellEnd"/>
                      <w:r w:rsidRPr="00BD0EAA">
                        <w:rPr>
                          <w:rFonts w:asciiTheme="minorHAnsi" w:eastAsia="Calibri" w:hAnsiTheme="minorHAnsi" w:cstheme="minorHAnsi"/>
                          <w:szCs w:val="40"/>
                          <w:lang w:val="en-AU"/>
                        </w:rPr>
                        <w:t xml:space="preserve"> </w:t>
                      </w:r>
                    </w:p>
                    <w:p w14:paraId="5AEDD4CB" w14:textId="3E4E6C8D" w:rsidR="00A03BAE" w:rsidRPr="00BD0EAA" w:rsidRDefault="00A03BAE" w:rsidP="00BD0EAA">
                      <w:pPr>
                        <w:pStyle w:val="Non-ToCHeading"/>
                        <w:rPr>
                          <w:rFonts w:asciiTheme="minorHAnsi" w:hAnsiTheme="minorHAnsi" w:cstheme="minorHAnsi"/>
                          <w:b/>
                          <w:color w:val="FFFFFF" w:themeColor="background1"/>
                          <w:sz w:val="40"/>
                        </w:rPr>
                      </w:pPr>
                      <w:r w:rsidRPr="000D1658">
                        <w:rPr>
                          <w:rFonts w:asciiTheme="minorHAnsi" w:hAnsiTheme="minorHAnsi" w:cstheme="minorHAnsi"/>
                          <w:b/>
                          <w:color w:val="FFFFFF" w:themeColor="background1"/>
                          <w:sz w:val="40"/>
                          <w:szCs w:val="40"/>
                        </w:rPr>
                        <w:t>Concessional Fee Policy</w:t>
                      </w:r>
                    </w:p>
                  </w:txbxContent>
                </v:textbox>
                <w10:wrap anchorx="margin" anchory="page"/>
                <w10:anchorlock/>
              </v:rect>
            </w:pict>
          </mc:Fallback>
        </mc:AlternateContent>
      </w:r>
    </w:p>
    <w:p w14:paraId="26C59D7D" w14:textId="77777777" w:rsidR="0083374B" w:rsidRPr="008F4AE0" w:rsidRDefault="0083374B" w:rsidP="008F4AE0">
      <w:pPr>
        <w:pStyle w:val="BodyText"/>
        <w:spacing w:before="0" w:line="240" w:lineRule="auto"/>
      </w:pPr>
    </w:p>
    <w:p w14:paraId="06379E8E" w14:textId="27270293" w:rsidR="0083374B" w:rsidRPr="003E1645" w:rsidRDefault="00BD0EAA" w:rsidP="008F4AE0">
      <w:pPr>
        <w:pStyle w:val="BodyText"/>
        <w:spacing w:before="85" w:line="249" w:lineRule="auto"/>
        <w:ind w:right="59"/>
        <w:rPr>
          <w:color w:val="585858"/>
          <w:sz w:val="19"/>
          <w:szCs w:val="22"/>
        </w:rPr>
      </w:pPr>
      <w:bookmarkStart w:id="0" w:name="_GoBack"/>
      <w:bookmarkEnd w:id="0"/>
      <w:r>
        <w:rPr>
          <w:color w:val="585858"/>
          <w:szCs w:val="22"/>
        </w:rPr>
        <w:t xml:space="preserve">St Paul’s Kealba </w:t>
      </w:r>
      <w:r w:rsidR="0083374B" w:rsidRPr="003E1645">
        <w:rPr>
          <w:color w:val="585858"/>
          <w:szCs w:val="22"/>
        </w:rPr>
        <w:t>is a school which operates with the consent of the Catholic Archbishop of Melbourne and is owned, operated and governed by Melbourne Archdiocese Catholic Schools Ltd (MACS</w:t>
      </w:r>
      <w:r w:rsidR="00B2516F">
        <w:rPr>
          <w:color w:val="585858"/>
          <w:szCs w:val="22"/>
        </w:rPr>
        <w:t>).</w:t>
      </w:r>
    </w:p>
    <w:p w14:paraId="1ECA4E68" w14:textId="77777777" w:rsidR="0004172C" w:rsidRPr="00A43153" w:rsidRDefault="0004172C" w:rsidP="008F4AE0">
      <w:pPr>
        <w:pStyle w:val="Heading1"/>
      </w:pPr>
      <w:r w:rsidRPr="00A43153">
        <w:t>Policy</w:t>
      </w:r>
    </w:p>
    <w:p w14:paraId="522EB4B0" w14:textId="77777777" w:rsidR="0004172C" w:rsidRPr="00A43153" w:rsidRDefault="0004172C" w:rsidP="008F4AE0">
      <w:pPr>
        <w:pStyle w:val="BodyText"/>
        <w:numPr>
          <w:ilvl w:val="0"/>
          <w:numId w:val="15"/>
        </w:numPr>
        <w:ind w:left="426" w:hanging="426"/>
        <w:rPr>
          <w:b/>
          <w:bCs/>
        </w:rPr>
      </w:pPr>
      <w:r w:rsidRPr="00A43153">
        <w:rPr>
          <w:b/>
          <w:bCs/>
        </w:rPr>
        <w:t>Eligibility for Concessional School Fees</w:t>
      </w:r>
    </w:p>
    <w:p w14:paraId="64D693A9" w14:textId="77777777" w:rsidR="0004172C" w:rsidRPr="00A43153" w:rsidRDefault="006D2A1C" w:rsidP="008F4AE0">
      <w:pPr>
        <w:pStyle w:val="BodyText"/>
        <w:numPr>
          <w:ilvl w:val="1"/>
          <w:numId w:val="15"/>
        </w:numPr>
        <w:ind w:left="851" w:hanging="425"/>
      </w:pPr>
      <w:bookmarkStart w:id="1" w:name="_Hlk44938166"/>
      <w:r w:rsidRPr="00A43153">
        <w:t>Concessional school fees are available to any family that meets the below eligibility criteria:</w:t>
      </w:r>
    </w:p>
    <w:p w14:paraId="16EB9E6D" w14:textId="77777777" w:rsidR="0004172C" w:rsidRPr="00A43153" w:rsidRDefault="0004172C" w:rsidP="008F4AE0">
      <w:pPr>
        <w:pStyle w:val="BodyText"/>
        <w:numPr>
          <w:ilvl w:val="2"/>
          <w:numId w:val="15"/>
        </w:numPr>
        <w:ind w:left="1418" w:hanging="578"/>
      </w:pPr>
      <w:r w:rsidRPr="00A43153">
        <w:t>of Aboriginal or Torres Strait Islander heritage</w:t>
      </w:r>
    </w:p>
    <w:p w14:paraId="682981E1" w14:textId="77777777" w:rsidR="0004172C" w:rsidRPr="00A43153" w:rsidRDefault="0004172C" w:rsidP="008F4AE0">
      <w:pPr>
        <w:pStyle w:val="BodyText"/>
        <w:numPr>
          <w:ilvl w:val="2"/>
          <w:numId w:val="15"/>
        </w:numPr>
        <w:spacing w:before="60"/>
        <w:ind w:left="1418" w:hanging="578"/>
      </w:pPr>
      <w:r w:rsidRPr="00A43153">
        <w:t xml:space="preserve">holding an HCC and eligible for CSEF </w:t>
      </w:r>
    </w:p>
    <w:p w14:paraId="1B687D1E" w14:textId="77777777" w:rsidR="0004172C" w:rsidRPr="00A43153" w:rsidRDefault="0004172C" w:rsidP="008F4AE0">
      <w:pPr>
        <w:pStyle w:val="BodyText"/>
        <w:numPr>
          <w:ilvl w:val="2"/>
          <w:numId w:val="15"/>
        </w:numPr>
        <w:spacing w:before="60"/>
        <w:ind w:left="1418" w:hanging="578"/>
      </w:pPr>
      <w:r w:rsidRPr="00A43153">
        <w:t xml:space="preserve">experiencing severe financial hardship </w:t>
      </w:r>
    </w:p>
    <w:p w14:paraId="12949C5A" w14:textId="77777777" w:rsidR="0004172C" w:rsidRPr="00A43153" w:rsidRDefault="0004172C" w:rsidP="008F4AE0">
      <w:pPr>
        <w:pStyle w:val="BodyText"/>
        <w:numPr>
          <w:ilvl w:val="2"/>
          <w:numId w:val="15"/>
        </w:numPr>
        <w:spacing w:before="60"/>
        <w:ind w:left="1418" w:hanging="578"/>
      </w:pPr>
      <w:r w:rsidRPr="00A43153">
        <w:t xml:space="preserve">holding a DVA Gold Card </w:t>
      </w:r>
    </w:p>
    <w:p w14:paraId="6A3EE1DD" w14:textId="77777777" w:rsidR="0004172C" w:rsidRPr="00A43153" w:rsidRDefault="0004172C" w:rsidP="008F4AE0">
      <w:pPr>
        <w:pStyle w:val="BodyText"/>
        <w:numPr>
          <w:ilvl w:val="2"/>
          <w:numId w:val="15"/>
        </w:numPr>
        <w:spacing w:before="60"/>
        <w:ind w:left="1418" w:hanging="578"/>
      </w:pPr>
      <w:r w:rsidRPr="00A43153">
        <w:t xml:space="preserve">identified as refugees and holding an </w:t>
      </w:r>
      <w:proofErr w:type="spellStart"/>
      <w:r w:rsidRPr="00A43153">
        <w:t>ImmiCard</w:t>
      </w:r>
      <w:proofErr w:type="spellEnd"/>
      <w:r w:rsidRPr="00A43153">
        <w:t xml:space="preserve"> is strongly encouraged to apply for concessional school fees.</w:t>
      </w:r>
    </w:p>
    <w:p w14:paraId="096BCBD5" w14:textId="72BC8E47" w:rsidR="0004172C" w:rsidRPr="00A43153" w:rsidRDefault="0004172C" w:rsidP="008F4AE0">
      <w:pPr>
        <w:pStyle w:val="BodyText"/>
        <w:numPr>
          <w:ilvl w:val="1"/>
          <w:numId w:val="15"/>
        </w:numPr>
        <w:ind w:left="851" w:hanging="425"/>
      </w:pPr>
      <w:r w:rsidRPr="00A43153">
        <w:t>Any family required to relocate their (Australian resident) child to St Michael’s Catholic Primary School, North Melbourne, due to the child requiring long term medical treatment at The Royal Children’s Hospital, Melbourne</w:t>
      </w:r>
      <w:r w:rsidR="006D2A1C" w:rsidRPr="00A43153">
        <w:t xml:space="preserve"> will be eligible for concessional student fees</w:t>
      </w:r>
      <w:r w:rsidRPr="00A43153">
        <w:t xml:space="preserve">. Pro-rata concession is provided for part-year attendance. An annual statutory declaration is required to confirm eligibility. </w:t>
      </w:r>
    </w:p>
    <w:p w14:paraId="0777571D" w14:textId="77777777" w:rsidR="0004172C" w:rsidRPr="00A43153" w:rsidRDefault="0004172C" w:rsidP="008F4AE0">
      <w:pPr>
        <w:pStyle w:val="BodyText"/>
        <w:numPr>
          <w:ilvl w:val="1"/>
          <w:numId w:val="15"/>
        </w:numPr>
        <w:ind w:left="851" w:hanging="425"/>
      </w:pPr>
      <w:r w:rsidRPr="00A43153">
        <w:t>HSS who attend a MACS primary school on a part time basis, who meet any of the criteria detailed in Policy points 1.</w:t>
      </w:r>
      <w:bookmarkEnd w:id="1"/>
      <w:r w:rsidRPr="00A43153">
        <w:t>1 or 1.2</w:t>
      </w:r>
      <w:r w:rsidR="006D2A1C" w:rsidRPr="00A43153">
        <w:t xml:space="preserve"> are eligible for concessional student fees</w:t>
      </w:r>
      <w:r w:rsidRPr="00A43153">
        <w:t>.</w:t>
      </w:r>
    </w:p>
    <w:p w14:paraId="0855B7E0" w14:textId="77777777" w:rsidR="0004172C" w:rsidRPr="00A43153" w:rsidRDefault="0004172C" w:rsidP="008F4AE0">
      <w:pPr>
        <w:pStyle w:val="BodyText"/>
        <w:numPr>
          <w:ilvl w:val="0"/>
          <w:numId w:val="15"/>
        </w:numPr>
        <w:ind w:left="426" w:hanging="426"/>
        <w:rPr>
          <w:b/>
          <w:bCs/>
        </w:rPr>
      </w:pPr>
      <w:r w:rsidRPr="00A43153">
        <w:rPr>
          <w:b/>
          <w:bCs/>
        </w:rPr>
        <w:t>Ineligibility for Concessional School Fees</w:t>
      </w:r>
    </w:p>
    <w:p w14:paraId="5B7BB2A9" w14:textId="77777777" w:rsidR="0004172C" w:rsidRPr="00A43153" w:rsidRDefault="0004172C" w:rsidP="008F4AE0">
      <w:pPr>
        <w:pStyle w:val="BodyText"/>
        <w:numPr>
          <w:ilvl w:val="1"/>
          <w:numId w:val="15"/>
        </w:numPr>
        <w:ind w:left="851" w:hanging="425"/>
      </w:pPr>
      <w:r w:rsidRPr="00A43153">
        <w:t>FFPOS or full</w:t>
      </w:r>
      <w:r w:rsidR="00B800CA" w:rsidRPr="00A43153">
        <w:t>-</w:t>
      </w:r>
      <w:r w:rsidRPr="00A43153">
        <w:t xml:space="preserve">time HSS are ineligible for concessional school fees as government funding is </w:t>
      </w:r>
      <w:r w:rsidR="00B800CA" w:rsidRPr="00A43153">
        <w:t>not available for FFPOS or full-</w:t>
      </w:r>
      <w:r w:rsidRPr="00A43153">
        <w:t>time HSS.</w:t>
      </w:r>
    </w:p>
    <w:p w14:paraId="3381F6A1" w14:textId="77777777" w:rsidR="0004172C" w:rsidRPr="00A43153" w:rsidRDefault="0004172C" w:rsidP="008F4AE0">
      <w:pPr>
        <w:pStyle w:val="BodyText"/>
        <w:numPr>
          <w:ilvl w:val="0"/>
          <w:numId w:val="15"/>
        </w:numPr>
        <w:ind w:left="426" w:hanging="426"/>
        <w:rPr>
          <w:b/>
          <w:bCs/>
        </w:rPr>
      </w:pPr>
      <w:r w:rsidRPr="00A43153">
        <w:rPr>
          <w:b/>
          <w:bCs/>
        </w:rPr>
        <w:t>Concessional School Fees for Eligible Students</w:t>
      </w:r>
    </w:p>
    <w:p w14:paraId="1BDF5449" w14:textId="77777777" w:rsidR="0004172C" w:rsidRPr="00A43153" w:rsidRDefault="0004172C" w:rsidP="008F4AE0">
      <w:pPr>
        <w:pStyle w:val="BodyText"/>
        <w:numPr>
          <w:ilvl w:val="1"/>
          <w:numId w:val="15"/>
        </w:numPr>
        <w:ind w:left="851" w:hanging="425"/>
      </w:pPr>
      <w:r w:rsidRPr="00A43153">
        <w:t>Students of eligible families are entitled to concessional school fees.</w:t>
      </w:r>
    </w:p>
    <w:p w14:paraId="61B1272B" w14:textId="77777777" w:rsidR="0004172C" w:rsidRPr="00A43153" w:rsidRDefault="0004172C" w:rsidP="008F4AE0">
      <w:pPr>
        <w:pStyle w:val="BodyText"/>
        <w:numPr>
          <w:ilvl w:val="1"/>
          <w:numId w:val="15"/>
        </w:numPr>
        <w:ind w:left="851" w:hanging="425"/>
      </w:pPr>
      <w:r w:rsidRPr="00A43153">
        <w:t>The school fees for eligible students are:</w:t>
      </w:r>
    </w:p>
    <w:p w14:paraId="643894BB" w14:textId="77777777" w:rsidR="0004172C" w:rsidRPr="00A43153" w:rsidRDefault="0004172C" w:rsidP="008F4AE0">
      <w:pPr>
        <w:pStyle w:val="BodyText"/>
        <w:numPr>
          <w:ilvl w:val="2"/>
          <w:numId w:val="15"/>
        </w:numPr>
        <w:ind w:left="1418" w:hanging="567"/>
      </w:pPr>
      <w:r w:rsidRPr="00A43153">
        <w:t>1 child: $15 per child per week, direct debit ($780 per annum or $195 per term)</w:t>
      </w:r>
    </w:p>
    <w:p w14:paraId="69AEAA4A" w14:textId="77777777" w:rsidR="0004172C" w:rsidRPr="00A43153" w:rsidRDefault="0004172C" w:rsidP="008F4AE0">
      <w:pPr>
        <w:pStyle w:val="BodyText"/>
        <w:numPr>
          <w:ilvl w:val="2"/>
          <w:numId w:val="15"/>
        </w:numPr>
        <w:ind w:left="1418" w:right="-508" w:hanging="567"/>
      </w:pPr>
      <w:r w:rsidRPr="00A43153">
        <w:t>2 children: $23 for the family per week, direct debit ($1,196 per annum, or $299 per term)</w:t>
      </w:r>
    </w:p>
    <w:p w14:paraId="6CC7C959" w14:textId="77777777" w:rsidR="0004172C" w:rsidRPr="00A43153" w:rsidRDefault="00B800CA" w:rsidP="008F4AE0">
      <w:pPr>
        <w:pStyle w:val="BodyText"/>
        <w:numPr>
          <w:ilvl w:val="2"/>
          <w:numId w:val="15"/>
        </w:numPr>
        <w:ind w:left="1418" w:hanging="567"/>
      </w:pPr>
      <w:r w:rsidRPr="00A43153">
        <w:t>3</w:t>
      </w:r>
      <w:r w:rsidR="0004172C" w:rsidRPr="00A43153">
        <w:t>+ children: $30 for the family per week, direct debit ($1,560 per annum, or $390 per term)</w:t>
      </w:r>
    </w:p>
    <w:p w14:paraId="47844DD3" w14:textId="77777777" w:rsidR="0004172C" w:rsidRPr="00A43153" w:rsidRDefault="0004172C" w:rsidP="008F4AE0">
      <w:pPr>
        <w:pStyle w:val="BodyText"/>
        <w:numPr>
          <w:ilvl w:val="1"/>
          <w:numId w:val="15"/>
        </w:numPr>
        <w:ind w:left="851" w:hanging="491"/>
      </w:pPr>
      <w:r w:rsidRPr="00A43153">
        <w:t>The above fees cover both tuition fees and levies.</w:t>
      </w:r>
    </w:p>
    <w:p w14:paraId="39AA601C" w14:textId="26E1EEC3" w:rsidR="0004172C" w:rsidRPr="00A43153" w:rsidRDefault="0004172C" w:rsidP="008F4AE0">
      <w:pPr>
        <w:pStyle w:val="BodyText"/>
        <w:numPr>
          <w:ilvl w:val="0"/>
          <w:numId w:val="15"/>
        </w:numPr>
        <w:ind w:left="426" w:hanging="426"/>
        <w:rPr>
          <w:b/>
          <w:bCs/>
        </w:rPr>
      </w:pPr>
      <w:bookmarkStart w:id="2" w:name="_Hlk9944567"/>
      <w:r w:rsidRPr="00A43153">
        <w:rPr>
          <w:b/>
          <w:bCs/>
        </w:rPr>
        <w:t>Operationalisation of Concessional Fee Policy</w:t>
      </w:r>
    </w:p>
    <w:p w14:paraId="5835DE73" w14:textId="77777777" w:rsidR="0004172C" w:rsidRPr="00A43153" w:rsidRDefault="0004172C" w:rsidP="008F4AE0">
      <w:pPr>
        <w:pStyle w:val="BodyText"/>
        <w:numPr>
          <w:ilvl w:val="1"/>
          <w:numId w:val="15"/>
        </w:numPr>
        <w:ind w:left="851" w:hanging="425"/>
      </w:pPr>
      <w:r w:rsidRPr="00A43153">
        <w:t xml:space="preserve">Principals may apply this </w:t>
      </w:r>
      <w:r w:rsidR="00C93592" w:rsidRPr="00A43153">
        <w:t>p</w:t>
      </w:r>
      <w:r w:rsidRPr="00A43153">
        <w:t xml:space="preserve">olicy and </w:t>
      </w:r>
      <w:r w:rsidR="00C93592" w:rsidRPr="00A43153">
        <w:t>p</w:t>
      </w:r>
      <w:r w:rsidRPr="00A43153">
        <w:t xml:space="preserve">rocedures from the date of approval of this </w:t>
      </w:r>
      <w:r w:rsidR="00C93592" w:rsidRPr="00A43153">
        <w:t>p</w:t>
      </w:r>
      <w:r w:rsidRPr="00A43153">
        <w:t>olicy</w:t>
      </w:r>
      <w:r w:rsidR="00C93592" w:rsidRPr="00A43153">
        <w:t>.</w:t>
      </w:r>
    </w:p>
    <w:p w14:paraId="25A3B82C" w14:textId="77777777" w:rsidR="0004172C" w:rsidRPr="00A43153" w:rsidRDefault="0004172C" w:rsidP="008F4AE0">
      <w:pPr>
        <w:pStyle w:val="BodyText"/>
        <w:numPr>
          <w:ilvl w:val="1"/>
          <w:numId w:val="15"/>
        </w:numPr>
        <w:ind w:left="851" w:hanging="425"/>
      </w:pPr>
      <w:r w:rsidRPr="00A43153">
        <w:t xml:space="preserve">All schools are required to comply with this </w:t>
      </w:r>
      <w:r w:rsidR="00C93592" w:rsidRPr="00A43153">
        <w:t>p</w:t>
      </w:r>
      <w:r w:rsidRPr="00A43153">
        <w:t>olicy prior to setting fees for 2022.</w:t>
      </w:r>
      <w:bookmarkEnd w:id="2"/>
    </w:p>
    <w:sectPr w:rsidR="0004172C" w:rsidRPr="00A43153" w:rsidSect="00B2516F">
      <w:footerReference w:type="default" r:id="rId10"/>
      <w:footerReference w:type="first" r:id="rId11"/>
      <w:pgSz w:w="11910" w:h="16840"/>
      <w:pgMar w:top="1089" w:right="1531" w:bottom="1531" w:left="1531" w:header="0" w:footer="69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F76A" w16cex:dateUtc="2021-04-28T05:02:00Z"/>
  <w16cex:commentExtensible w16cex:durableId="24357362" w16cex:dateUtc="2021-04-29T08:03:00Z"/>
  <w16cex:commentExtensible w16cex:durableId="243573A9" w16cex:dateUtc="2021-04-29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A7E9" w14:textId="77777777" w:rsidR="00E70CC2" w:rsidRDefault="00E70CC2">
      <w:r>
        <w:separator/>
      </w:r>
    </w:p>
    <w:p w14:paraId="19407568" w14:textId="77777777" w:rsidR="00E70CC2" w:rsidRDefault="00E70CC2"/>
  </w:endnote>
  <w:endnote w:type="continuationSeparator" w:id="0">
    <w:p w14:paraId="5CF94E98" w14:textId="77777777" w:rsidR="00E70CC2" w:rsidRDefault="00E70CC2">
      <w:r>
        <w:continuationSeparator/>
      </w:r>
    </w:p>
    <w:p w14:paraId="6349090A" w14:textId="77777777" w:rsidR="00E70CC2" w:rsidRDefault="00E7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Light">
    <w:altName w:val="Calibri"/>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135D" w14:textId="76BE4325" w:rsidR="00A03BAE" w:rsidRPr="00724845" w:rsidRDefault="00A03BAE" w:rsidP="00724845">
    <w:pPr>
      <w:tabs>
        <w:tab w:val="right" w:pos="8789"/>
      </w:tabs>
      <w:rPr>
        <w:rFonts w:ascii="Times New Roman" w:eastAsia="Times New Roman" w:hAnsi="Times New Roman" w:cs="Times New Roman"/>
        <w:b/>
        <w:sz w:val="16"/>
        <w:szCs w:val="16"/>
      </w:rPr>
    </w:pPr>
    <w:r w:rsidRPr="00724845">
      <w:rPr>
        <w:rFonts w:cs="Calibri (Body)"/>
        <w:b/>
        <w:noProof/>
        <w:sz w:val="16"/>
        <w:szCs w:val="16"/>
        <w:lang w:eastAsia="en-AU"/>
      </w:rPr>
      <mc:AlternateContent>
        <mc:Choice Requires="wps">
          <w:drawing>
            <wp:anchor distT="0" distB="0" distL="114300" distR="114300" simplePos="0" relativeHeight="486740480" behindDoc="0" locked="0" layoutInCell="1" allowOverlap="1" wp14:anchorId="14D6A800" wp14:editId="09F7B3B0">
              <wp:simplePos x="0" y="0"/>
              <wp:positionH relativeFrom="column">
                <wp:posOffset>5715</wp:posOffset>
              </wp:positionH>
              <wp:positionV relativeFrom="paragraph">
                <wp:posOffset>-135890</wp:posOffset>
              </wp:positionV>
              <wp:extent cx="5612765" cy="0"/>
              <wp:effectExtent l="0" t="0" r="13335" b="12700"/>
              <wp:wrapNone/>
              <wp:docPr id="30" name="Straight Connector 30"/>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4C00A8" id="Straight Connector 30" o:spid="_x0000_s1026" style="position:absolute;z-index:4867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7pt" to="44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6r+A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" strokecolor="gray [1629]" strokeweight=".25pt"/>
          </w:pict>
        </mc:Fallback>
      </mc:AlternateContent>
    </w:r>
    <w:r w:rsidR="00724845" w:rsidRPr="00724845">
      <w:rPr>
        <w:rFonts w:eastAsia="Times New Roman"/>
        <w:b/>
        <w:sz w:val="16"/>
        <w:szCs w:val="16"/>
      </w:rPr>
      <w:t xml:space="preserve">D21/112128 </w:t>
    </w:r>
    <w:r w:rsidR="001E5188" w:rsidRPr="00724845">
      <w:rPr>
        <w:rFonts w:asciiTheme="minorHAnsi" w:hAnsiTheme="minorHAnsi" w:cs="Calibri (Body)"/>
        <w:b/>
        <w:sz w:val="16"/>
        <w:szCs w:val="16"/>
      </w:rPr>
      <w:t>Concessional Fee Policy Primary Schools – v1.0</w:t>
    </w:r>
    <w:r w:rsidR="00A91FB5" w:rsidRPr="00724845">
      <w:rPr>
        <w:rFonts w:asciiTheme="minorHAnsi" w:hAnsiTheme="minorHAnsi" w:cs="Calibri (Body)"/>
        <w:b/>
        <w:sz w:val="16"/>
        <w:szCs w:val="16"/>
      </w:rPr>
      <w:t xml:space="preserve"> – 2021</w:t>
    </w:r>
    <w:r w:rsidR="00A91FB5" w:rsidRPr="00724845">
      <w:rPr>
        <w:rFonts w:asciiTheme="minorHAnsi" w:hAnsiTheme="minorHAnsi" w:cs="Calibri (Body)"/>
        <w:b/>
        <w:sz w:val="16"/>
        <w:szCs w:val="16"/>
      </w:rPr>
      <w:tab/>
    </w:r>
    <w:r w:rsidR="00A91FB5" w:rsidRPr="00724845">
      <w:rPr>
        <w:rFonts w:asciiTheme="minorHAnsi" w:hAnsiTheme="minorHAnsi" w:cs="Calibri (Body)"/>
        <w:sz w:val="16"/>
        <w:szCs w:val="16"/>
      </w:rPr>
      <w:t xml:space="preserve">Page </w:t>
    </w:r>
    <w:r w:rsidR="00A91FB5" w:rsidRPr="00724845">
      <w:rPr>
        <w:rStyle w:val="PageNumber"/>
        <w:rFonts w:asciiTheme="minorHAnsi" w:hAnsiTheme="minorHAnsi" w:cs="Calibri (Body)"/>
        <w:sz w:val="16"/>
        <w:szCs w:val="16"/>
        <w:lang w:val="en-US"/>
      </w:rPr>
      <w:fldChar w:fldCharType="begin"/>
    </w:r>
    <w:r w:rsidR="00A91FB5" w:rsidRPr="00724845">
      <w:rPr>
        <w:rStyle w:val="PageNumber"/>
        <w:rFonts w:asciiTheme="minorHAnsi" w:hAnsiTheme="minorHAnsi" w:cs="Calibri (Body)"/>
        <w:sz w:val="16"/>
        <w:szCs w:val="16"/>
        <w:lang w:val="en-US"/>
      </w:rPr>
      <w:instrText xml:space="preserve"> PAGE </w:instrText>
    </w:r>
    <w:r w:rsidR="00A91FB5" w:rsidRPr="00724845">
      <w:rPr>
        <w:rStyle w:val="PageNumber"/>
        <w:rFonts w:asciiTheme="minorHAnsi" w:hAnsiTheme="minorHAnsi" w:cs="Calibri (Body)"/>
        <w:sz w:val="16"/>
        <w:szCs w:val="16"/>
        <w:lang w:val="en-US"/>
      </w:rPr>
      <w:fldChar w:fldCharType="separate"/>
    </w:r>
    <w:r w:rsidR="00A91FB5" w:rsidRPr="00724845">
      <w:rPr>
        <w:rStyle w:val="PageNumber"/>
        <w:rFonts w:asciiTheme="minorHAnsi" w:hAnsiTheme="minorHAnsi" w:cs="Calibri (Body)"/>
        <w:sz w:val="16"/>
        <w:szCs w:val="16"/>
        <w:lang w:val="en-US"/>
      </w:rPr>
      <w:t>1</w:t>
    </w:r>
    <w:r w:rsidR="00A91FB5" w:rsidRPr="00724845">
      <w:rPr>
        <w:rStyle w:val="PageNumber"/>
        <w:rFonts w:asciiTheme="minorHAnsi" w:hAnsiTheme="minorHAnsi" w:cs="Calibri (Body)"/>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CA49" w14:textId="77777777" w:rsidR="00A03BAE" w:rsidRPr="00B849E5" w:rsidRDefault="00A03BAE" w:rsidP="00114B80">
    <w:pPr>
      <w:pStyle w:val="Footer"/>
      <w:pBdr>
        <w:top w:val="single" w:sz="4" w:space="0" w:color="009AA6"/>
      </w:pBdr>
      <w:tabs>
        <w:tab w:val="clear" w:pos="4513"/>
        <w:tab w:val="clear" w:pos="9026"/>
        <w:tab w:val="right" w:pos="9639"/>
      </w:tabs>
      <w:rPr>
        <w:rFonts w:cs="Arial"/>
        <w:color w:val="595959"/>
        <w:sz w:val="16"/>
        <w:szCs w:val="16"/>
      </w:rPr>
    </w:pPr>
    <w:r w:rsidRPr="00E17331">
      <w:rPr>
        <w:rFonts w:cs="Arial"/>
        <w:color w:val="595959"/>
        <w:sz w:val="16"/>
        <w:szCs w:val="16"/>
      </w:rPr>
      <w:t xml:space="preserve">MACS </w:t>
    </w:r>
    <w:r>
      <w:rPr>
        <w:rFonts w:cs="Arial"/>
        <w:color w:val="595959"/>
        <w:sz w:val="16"/>
        <w:szCs w:val="16"/>
      </w:rPr>
      <w:t>Anti-Slavery</w:t>
    </w:r>
    <w:r w:rsidRPr="00E17331">
      <w:rPr>
        <w:rFonts w:cs="Arial"/>
        <w:color w:val="595959"/>
        <w:sz w:val="16"/>
        <w:szCs w:val="16"/>
      </w:rPr>
      <w:t xml:space="preserve"> Policy</w:t>
    </w:r>
    <w:r w:rsidRPr="00E17331">
      <w:rPr>
        <w:rFonts w:cs="Arial"/>
        <w:color w:val="595959"/>
        <w:sz w:val="16"/>
        <w:szCs w:val="16"/>
      </w:rPr>
      <w:tab/>
    </w:r>
    <w:r w:rsidRPr="00E17331">
      <w:rPr>
        <w:rFonts w:cs="Arial"/>
        <w:color w:val="59595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AA4A" w14:textId="77777777" w:rsidR="00E70CC2" w:rsidRDefault="00E70CC2">
      <w:r>
        <w:separator/>
      </w:r>
    </w:p>
    <w:p w14:paraId="61DC88AF" w14:textId="77777777" w:rsidR="00E70CC2" w:rsidRDefault="00E70CC2"/>
  </w:footnote>
  <w:footnote w:type="continuationSeparator" w:id="0">
    <w:p w14:paraId="68C86877" w14:textId="77777777" w:rsidR="00E70CC2" w:rsidRDefault="00E70CC2">
      <w:r>
        <w:continuationSeparator/>
      </w:r>
    </w:p>
    <w:p w14:paraId="6B5C7F76" w14:textId="77777777" w:rsidR="00E70CC2" w:rsidRDefault="00E70C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805"/>
    <w:multiLevelType w:val="hybridMultilevel"/>
    <w:tmpl w:val="E54E6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83A13"/>
    <w:multiLevelType w:val="hybridMultilevel"/>
    <w:tmpl w:val="451259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2B657B"/>
    <w:multiLevelType w:val="hybridMultilevel"/>
    <w:tmpl w:val="E5160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B2C9C"/>
    <w:multiLevelType w:val="hybridMultilevel"/>
    <w:tmpl w:val="C910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396F"/>
    <w:multiLevelType w:val="hybridMultilevel"/>
    <w:tmpl w:val="2016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C6FB5"/>
    <w:multiLevelType w:val="hybridMultilevel"/>
    <w:tmpl w:val="A4F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0206F"/>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088343E"/>
    <w:multiLevelType w:val="hybridMultilevel"/>
    <w:tmpl w:val="44585954"/>
    <w:lvl w:ilvl="0" w:tplc="5DFE3564">
      <w:start w:val="1"/>
      <w:numFmt w:val="bullet"/>
      <w:lvlText w:val=""/>
      <w:lvlJc w:val="left"/>
      <w:pPr>
        <w:ind w:left="360" w:hanging="360"/>
      </w:pPr>
      <w:rPr>
        <w:rFonts w:ascii="Symbol" w:hAnsi="Symbol"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E1673"/>
    <w:multiLevelType w:val="hybridMultilevel"/>
    <w:tmpl w:val="A7B07672"/>
    <w:lvl w:ilvl="0" w:tplc="B9965DE8">
      <w:start w:val="1"/>
      <w:numFmt w:val="bullet"/>
      <w:lvlText w:val="-"/>
      <w:lvlJc w:val="left"/>
      <w:pPr>
        <w:ind w:left="1080" w:hanging="360"/>
      </w:pPr>
      <w:rPr>
        <w:rFonts w:ascii="Courier New" w:hAnsi="Courier New" w:hint="default"/>
        <w:color w:val="59595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4E93062"/>
    <w:multiLevelType w:val="hybridMultilevel"/>
    <w:tmpl w:val="9C14262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2ABC24B0"/>
    <w:multiLevelType w:val="hybridMultilevel"/>
    <w:tmpl w:val="305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A2EF0"/>
    <w:multiLevelType w:val="multilevel"/>
    <w:tmpl w:val="670EF0E2"/>
    <w:lvl w:ilvl="0">
      <w:start w:val="1"/>
      <w:numFmt w:val="decimal"/>
      <w:lvlText w:val="%1."/>
      <w:lvlJc w:val="left"/>
      <w:pPr>
        <w:ind w:left="720" w:hanging="360"/>
      </w:pPr>
      <w:rPr>
        <w:rFonts w:hint="default"/>
        <w:color w:val="595959"/>
      </w:rPr>
    </w:lvl>
    <w:lvl w:ilvl="1">
      <w:start w:val="1"/>
      <w:numFmt w:val="bullet"/>
      <w:lvlText w:val=""/>
      <w:lvlJc w:val="left"/>
      <w:pPr>
        <w:ind w:left="720" w:hanging="360"/>
      </w:pPr>
      <w:rPr>
        <w:rFonts w:ascii="Symbol" w:hAnsi="Symbol" w:hint="default"/>
        <w:b w:val="0"/>
        <w:bCs/>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623AA3"/>
    <w:multiLevelType w:val="hybridMultilevel"/>
    <w:tmpl w:val="8B084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0F319D"/>
    <w:multiLevelType w:val="hybridMultilevel"/>
    <w:tmpl w:val="D24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72647"/>
    <w:multiLevelType w:val="hybridMultilevel"/>
    <w:tmpl w:val="B47A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390C19"/>
    <w:multiLevelType w:val="hybridMultilevel"/>
    <w:tmpl w:val="A40A7EDE"/>
    <w:lvl w:ilvl="0" w:tplc="97CC1902">
      <w:numFmt w:val="bullet"/>
      <w:pStyle w:val="List2"/>
      <w:lvlText w:val="–"/>
      <w:lvlJc w:val="left"/>
      <w:pPr>
        <w:ind w:left="588" w:hanging="360"/>
      </w:pPr>
      <w:rPr>
        <w:rFonts w:ascii="Arial" w:hAnsi="Arial"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16" w15:restartNumberingAfterBreak="0">
    <w:nsid w:val="3D9415B4"/>
    <w:multiLevelType w:val="hybridMultilevel"/>
    <w:tmpl w:val="76B2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00083"/>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4D84A3A"/>
    <w:multiLevelType w:val="hybridMultilevel"/>
    <w:tmpl w:val="D420584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3F3DDC"/>
    <w:multiLevelType w:val="multilevel"/>
    <w:tmpl w:val="1570E4B0"/>
    <w:lvl w:ilvl="0">
      <w:start w:val="1"/>
      <w:numFmt w:val="bullet"/>
      <w:lvlText w:val=""/>
      <w:lvlJc w:val="left"/>
      <w:pPr>
        <w:ind w:left="1080" w:hanging="360"/>
      </w:pPr>
      <w:rPr>
        <w:rFonts w:ascii="Symbol" w:hAnsi="Symbol" w:hint="default"/>
        <w:color w:val="595959"/>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heme="minorHAnsi" w:hAnsiTheme="minorHAnsi" w:cstheme="minorHAnsi" w:hint="default"/>
        <w:color w:val="595959"/>
        <w:sz w:val="21"/>
        <w:szCs w:val="21"/>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9697E7B"/>
    <w:multiLevelType w:val="multilevel"/>
    <w:tmpl w:val="1570E4B0"/>
    <w:lvl w:ilvl="0">
      <w:start w:val="1"/>
      <w:numFmt w:val="bullet"/>
      <w:lvlText w:val=""/>
      <w:lvlJc w:val="left"/>
      <w:pPr>
        <w:ind w:left="720" w:hanging="360"/>
      </w:pPr>
      <w:rPr>
        <w:rFonts w:ascii="Symbol" w:hAnsi="Symbol"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BB5A0D"/>
    <w:multiLevelType w:val="hybridMultilevel"/>
    <w:tmpl w:val="C39A9AD0"/>
    <w:lvl w:ilvl="0" w:tplc="CE8EA8DC">
      <w:numFmt w:val="bullet"/>
      <w:pStyle w:val="ListParagraph"/>
      <w:lvlText w:val=""/>
      <w:lvlJc w:val="left"/>
      <w:pPr>
        <w:ind w:left="228" w:hanging="228"/>
      </w:pPr>
      <w:rPr>
        <w:rFonts w:ascii="Symbol" w:eastAsia="Symbol" w:hAnsi="Symbol" w:cs="Symbol" w:hint="default"/>
        <w:color w:val="57585B"/>
        <w:w w:val="100"/>
        <w:sz w:val="21"/>
        <w:szCs w:val="21"/>
        <w:lang w:val="en-AU" w:eastAsia="en-US" w:bidi="ar-SA"/>
      </w:rPr>
    </w:lvl>
    <w:lvl w:ilvl="1" w:tplc="57CCA314">
      <w:numFmt w:val="bullet"/>
      <w:lvlText w:val="•"/>
      <w:lvlJc w:val="left"/>
      <w:pPr>
        <w:ind w:left="1190" w:hanging="228"/>
      </w:pPr>
      <w:rPr>
        <w:rFonts w:hint="default"/>
        <w:lang w:val="en-AU" w:eastAsia="en-US" w:bidi="ar-SA"/>
      </w:rPr>
    </w:lvl>
    <w:lvl w:ilvl="2" w:tplc="DCD2E2FE">
      <w:numFmt w:val="bullet"/>
      <w:lvlText w:val="•"/>
      <w:lvlJc w:val="left"/>
      <w:pPr>
        <w:ind w:left="2152" w:hanging="228"/>
      </w:pPr>
      <w:rPr>
        <w:rFonts w:hint="default"/>
        <w:lang w:val="en-AU" w:eastAsia="en-US" w:bidi="ar-SA"/>
      </w:rPr>
    </w:lvl>
    <w:lvl w:ilvl="3" w:tplc="AD5298CA">
      <w:numFmt w:val="bullet"/>
      <w:lvlText w:val="•"/>
      <w:lvlJc w:val="left"/>
      <w:pPr>
        <w:ind w:left="3114" w:hanging="228"/>
      </w:pPr>
      <w:rPr>
        <w:rFonts w:hint="default"/>
        <w:lang w:val="en-AU" w:eastAsia="en-US" w:bidi="ar-SA"/>
      </w:rPr>
    </w:lvl>
    <w:lvl w:ilvl="4" w:tplc="1AE2A2AC">
      <w:numFmt w:val="bullet"/>
      <w:lvlText w:val="•"/>
      <w:lvlJc w:val="left"/>
      <w:pPr>
        <w:ind w:left="4076" w:hanging="228"/>
      </w:pPr>
      <w:rPr>
        <w:rFonts w:hint="default"/>
        <w:lang w:val="en-AU" w:eastAsia="en-US" w:bidi="ar-SA"/>
      </w:rPr>
    </w:lvl>
    <w:lvl w:ilvl="5" w:tplc="2716FBB8">
      <w:numFmt w:val="bullet"/>
      <w:lvlText w:val="•"/>
      <w:lvlJc w:val="left"/>
      <w:pPr>
        <w:ind w:left="5038" w:hanging="228"/>
      </w:pPr>
      <w:rPr>
        <w:rFonts w:hint="default"/>
        <w:lang w:val="en-AU" w:eastAsia="en-US" w:bidi="ar-SA"/>
      </w:rPr>
    </w:lvl>
    <w:lvl w:ilvl="6" w:tplc="6FE0670A">
      <w:numFmt w:val="bullet"/>
      <w:lvlText w:val="•"/>
      <w:lvlJc w:val="left"/>
      <w:pPr>
        <w:ind w:left="6000" w:hanging="228"/>
      </w:pPr>
      <w:rPr>
        <w:rFonts w:hint="default"/>
        <w:lang w:val="en-AU" w:eastAsia="en-US" w:bidi="ar-SA"/>
      </w:rPr>
    </w:lvl>
    <w:lvl w:ilvl="7" w:tplc="818C4232">
      <w:numFmt w:val="bullet"/>
      <w:lvlText w:val="•"/>
      <w:lvlJc w:val="left"/>
      <w:pPr>
        <w:ind w:left="6962" w:hanging="228"/>
      </w:pPr>
      <w:rPr>
        <w:rFonts w:hint="default"/>
        <w:lang w:val="en-AU" w:eastAsia="en-US" w:bidi="ar-SA"/>
      </w:rPr>
    </w:lvl>
    <w:lvl w:ilvl="8" w:tplc="D6D42804">
      <w:numFmt w:val="bullet"/>
      <w:lvlText w:val="•"/>
      <w:lvlJc w:val="left"/>
      <w:pPr>
        <w:ind w:left="7924" w:hanging="228"/>
      </w:pPr>
      <w:rPr>
        <w:rFonts w:hint="default"/>
        <w:lang w:val="en-AU" w:eastAsia="en-US" w:bidi="ar-SA"/>
      </w:rPr>
    </w:lvl>
  </w:abstractNum>
  <w:abstractNum w:abstractNumId="22" w15:restartNumberingAfterBreak="0">
    <w:nsid w:val="50C5588C"/>
    <w:multiLevelType w:val="multilevel"/>
    <w:tmpl w:val="8550D9BE"/>
    <w:lvl w:ilvl="0">
      <w:start w:val="13"/>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60AF3"/>
    <w:multiLevelType w:val="multilevel"/>
    <w:tmpl w:val="683C394A"/>
    <w:lvl w:ilvl="0">
      <w:start w:val="11"/>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D604B2"/>
    <w:multiLevelType w:val="multilevel"/>
    <w:tmpl w:val="670EF0E2"/>
    <w:lvl w:ilvl="0">
      <w:start w:val="1"/>
      <w:numFmt w:val="decimal"/>
      <w:lvlText w:val="%1."/>
      <w:lvlJc w:val="left"/>
      <w:pPr>
        <w:ind w:left="720" w:hanging="360"/>
      </w:pPr>
      <w:rPr>
        <w:rFonts w:hint="default"/>
        <w:color w:val="595959"/>
      </w:rPr>
    </w:lvl>
    <w:lvl w:ilvl="1">
      <w:start w:val="1"/>
      <w:numFmt w:val="bullet"/>
      <w:lvlText w:val=""/>
      <w:lvlJc w:val="left"/>
      <w:pPr>
        <w:ind w:left="720" w:hanging="360"/>
      </w:pPr>
      <w:rPr>
        <w:rFonts w:ascii="Symbol" w:hAnsi="Symbol" w:hint="default"/>
        <w:b w:val="0"/>
        <w:bCs/>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486518D"/>
    <w:multiLevelType w:val="hybridMultilevel"/>
    <w:tmpl w:val="BF2CB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A84AAB"/>
    <w:multiLevelType w:val="hybridMultilevel"/>
    <w:tmpl w:val="7DA4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04055"/>
    <w:multiLevelType w:val="hybridMultilevel"/>
    <w:tmpl w:val="74963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01342C"/>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2C2D81"/>
    <w:multiLevelType w:val="hybridMultilevel"/>
    <w:tmpl w:val="4928F1D6"/>
    <w:lvl w:ilvl="0" w:tplc="4188543E">
      <w:start w:val="1"/>
      <w:numFmt w:val="decimal"/>
      <w:lvlText w:val="%1."/>
      <w:lvlJc w:val="left"/>
      <w:pPr>
        <w:ind w:left="360" w:hanging="360"/>
      </w:pPr>
      <w:rPr>
        <w:rFonts w:ascii="Calibri" w:eastAsia="Calibri"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E63E2A"/>
    <w:multiLevelType w:val="hybridMultilevel"/>
    <w:tmpl w:val="96C24028"/>
    <w:lvl w:ilvl="0" w:tplc="508EB6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CD4CEE"/>
    <w:multiLevelType w:val="hybridMultilevel"/>
    <w:tmpl w:val="2436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66336"/>
    <w:multiLevelType w:val="hybridMultilevel"/>
    <w:tmpl w:val="0D641D5E"/>
    <w:lvl w:ilvl="0" w:tplc="0409000F">
      <w:start w:val="1"/>
      <w:numFmt w:val="decimal"/>
      <w:lvlText w:val="%1."/>
      <w:lvlJc w:val="left"/>
      <w:pPr>
        <w:ind w:left="720" w:hanging="360"/>
      </w:pPr>
    </w:lvl>
    <w:lvl w:ilvl="1" w:tplc="089C81D2">
      <w:start w:val="1"/>
      <w:numFmt w:val="lowerLetter"/>
      <w:lvlText w:val="(%2)"/>
      <w:lvlJc w:val="left"/>
      <w:pPr>
        <w:ind w:left="1440" w:hanging="360"/>
      </w:pPr>
      <w:rPr>
        <w:rFonts w:hint="default"/>
        <w:color w:val="59595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A6051"/>
    <w:multiLevelType w:val="hybridMultilevel"/>
    <w:tmpl w:val="FCBECDD2"/>
    <w:lvl w:ilvl="0" w:tplc="0409000F">
      <w:start w:val="1"/>
      <w:numFmt w:val="decimal"/>
      <w:lvlText w:val="%1."/>
      <w:lvlJc w:val="left"/>
      <w:pPr>
        <w:ind w:left="720" w:hanging="360"/>
      </w:pPr>
    </w:lvl>
    <w:lvl w:ilvl="1" w:tplc="089C81D2">
      <w:start w:val="1"/>
      <w:numFmt w:val="lowerLetter"/>
      <w:lvlText w:val="(%2)"/>
      <w:lvlJc w:val="left"/>
      <w:pPr>
        <w:ind w:left="1440" w:hanging="360"/>
      </w:pPr>
      <w:rPr>
        <w:rFonts w:hint="default"/>
        <w:color w:val="59595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F92195"/>
    <w:multiLevelType w:val="hybridMultilevel"/>
    <w:tmpl w:val="FE7E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1FD3"/>
    <w:multiLevelType w:val="hybridMultilevel"/>
    <w:tmpl w:val="AD18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12325"/>
    <w:multiLevelType w:val="hybridMultilevel"/>
    <w:tmpl w:val="02AE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34C90"/>
    <w:multiLevelType w:val="hybridMultilevel"/>
    <w:tmpl w:val="C7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40E92"/>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5B16607"/>
    <w:multiLevelType w:val="hybridMultilevel"/>
    <w:tmpl w:val="1078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9"/>
  </w:num>
  <w:num w:numId="4">
    <w:abstractNumId w:val="9"/>
  </w:num>
  <w:num w:numId="5">
    <w:abstractNumId w:val="11"/>
  </w:num>
  <w:num w:numId="6">
    <w:abstractNumId w:val="31"/>
  </w:num>
  <w:num w:numId="7">
    <w:abstractNumId w:val="28"/>
  </w:num>
  <w:num w:numId="8">
    <w:abstractNumId w:val="3"/>
  </w:num>
  <w:num w:numId="9">
    <w:abstractNumId w:val="5"/>
  </w:num>
  <w:num w:numId="10">
    <w:abstractNumId w:val="6"/>
  </w:num>
  <w:num w:numId="11">
    <w:abstractNumId w:val="13"/>
  </w:num>
  <w:num w:numId="12">
    <w:abstractNumId w:val="37"/>
  </w:num>
  <w:num w:numId="13">
    <w:abstractNumId w:val="17"/>
  </w:num>
  <w:num w:numId="14">
    <w:abstractNumId w:val="8"/>
  </w:num>
  <w:num w:numId="15">
    <w:abstractNumId w:val="38"/>
  </w:num>
  <w:num w:numId="16">
    <w:abstractNumId w:val="16"/>
  </w:num>
  <w:num w:numId="17">
    <w:abstractNumId w:val="35"/>
  </w:num>
  <w:num w:numId="18">
    <w:abstractNumId w:val="34"/>
  </w:num>
  <w:num w:numId="19">
    <w:abstractNumId w:val="30"/>
  </w:num>
  <w:num w:numId="20">
    <w:abstractNumId w:val="39"/>
  </w:num>
  <w:num w:numId="21">
    <w:abstractNumId w:val="14"/>
  </w:num>
  <w:num w:numId="22">
    <w:abstractNumId w:val="27"/>
  </w:num>
  <w:num w:numId="23">
    <w:abstractNumId w:val="10"/>
  </w:num>
  <w:num w:numId="24">
    <w:abstractNumId w:val="4"/>
  </w:num>
  <w:num w:numId="25">
    <w:abstractNumId w:val="25"/>
  </w:num>
  <w:num w:numId="26">
    <w:abstractNumId w:val="2"/>
  </w:num>
  <w:num w:numId="27">
    <w:abstractNumId w:val="32"/>
  </w:num>
  <w:num w:numId="28">
    <w:abstractNumId w:val="33"/>
  </w:num>
  <w:num w:numId="29">
    <w:abstractNumId w:val="36"/>
  </w:num>
  <w:num w:numId="30">
    <w:abstractNumId w:val="26"/>
  </w:num>
  <w:num w:numId="31">
    <w:abstractNumId w:val="7"/>
  </w:num>
  <w:num w:numId="32">
    <w:abstractNumId w:val="0"/>
  </w:num>
  <w:num w:numId="33">
    <w:abstractNumId w:val="20"/>
  </w:num>
  <w:num w:numId="34">
    <w:abstractNumId w:val="19"/>
  </w:num>
  <w:num w:numId="35">
    <w:abstractNumId w:val="1"/>
  </w:num>
  <w:num w:numId="36">
    <w:abstractNumId w:val="18"/>
  </w:num>
  <w:num w:numId="37">
    <w:abstractNumId w:val="12"/>
  </w:num>
  <w:num w:numId="38">
    <w:abstractNumId w:val="24"/>
  </w:num>
  <w:num w:numId="39">
    <w:abstractNumId w:val="23"/>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DcxsjQxMDaxNDFX0lEKTi0uzszPAykwqQUA4GVvFywAAAA="/>
  </w:docVars>
  <w:rsids>
    <w:rsidRoot w:val="00C0644C"/>
    <w:rsid w:val="00003235"/>
    <w:rsid w:val="00003699"/>
    <w:rsid w:val="000059DB"/>
    <w:rsid w:val="00011CAA"/>
    <w:rsid w:val="00012C37"/>
    <w:rsid w:val="00013C33"/>
    <w:rsid w:val="00015C64"/>
    <w:rsid w:val="00016858"/>
    <w:rsid w:val="0001769F"/>
    <w:rsid w:val="00032FD0"/>
    <w:rsid w:val="0003572E"/>
    <w:rsid w:val="00037390"/>
    <w:rsid w:val="0004172C"/>
    <w:rsid w:val="0004196D"/>
    <w:rsid w:val="000426AE"/>
    <w:rsid w:val="00045995"/>
    <w:rsid w:val="000523BD"/>
    <w:rsid w:val="00056741"/>
    <w:rsid w:val="00056E79"/>
    <w:rsid w:val="000625D4"/>
    <w:rsid w:val="0006546E"/>
    <w:rsid w:val="000669FE"/>
    <w:rsid w:val="00070436"/>
    <w:rsid w:val="000741C2"/>
    <w:rsid w:val="00084079"/>
    <w:rsid w:val="000872D9"/>
    <w:rsid w:val="0008740C"/>
    <w:rsid w:val="00090693"/>
    <w:rsid w:val="00095448"/>
    <w:rsid w:val="000973FA"/>
    <w:rsid w:val="000A0411"/>
    <w:rsid w:val="000A5B22"/>
    <w:rsid w:val="000A793C"/>
    <w:rsid w:val="000B2C2A"/>
    <w:rsid w:val="000B7445"/>
    <w:rsid w:val="000B7CC4"/>
    <w:rsid w:val="000D1658"/>
    <w:rsid w:val="000D502F"/>
    <w:rsid w:val="000D5928"/>
    <w:rsid w:val="000E4E40"/>
    <w:rsid w:val="000E5C38"/>
    <w:rsid w:val="000E7EEE"/>
    <w:rsid w:val="000F1167"/>
    <w:rsid w:val="000F58EE"/>
    <w:rsid w:val="000F65EE"/>
    <w:rsid w:val="00113849"/>
    <w:rsid w:val="00114B80"/>
    <w:rsid w:val="00120C6D"/>
    <w:rsid w:val="001239CB"/>
    <w:rsid w:val="00124ECA"/>
    <w:rsid w:val="001264C5"/>
    <w:rsid w:val="001277F9"/>
    <w:rsid w:val="00127A79"/>
    <w:rsid w:val="00131A56"/>
    <w:rsid w:val="00134134"/>
    <w:rsid w:val="00140297"/>
    <w:rsid w:val="00142E99"/>
    <w:rsid w:val="00144B3F"/>
    <w:rsid w:val="00146A60"/>
    <w:rsid w:val="00147A77"/>
    <w:rsid w:val="0015743C"/>
    <w:rsid w:val="00160375"/>
    <w:rsid w:val="001609A7"/>
    <w:rsid w:val="00161EEA"/>
    <w:rsid w:val="00164645"/>
    <w:rsid w:val="00171934"/>
    <w:rsid w:val="0017356A"/>
    <w:rsid w:val="00174441"/>
    <w:rsid w:val="00174C5A"/>
    <w:rsid w:val="00176509"/>
    <w:rsid w:val="0018428F"/>
    <w:rsid w:val="00186BA9"/>
    <w:rsid w:val="00190C2A"/>
    <w:rsid w:val="0019531E"/>
    <w:rsid w:val="00195726"/>
    <w:rsid w:val="001A0A1D"/>
    <w:rsid w:val="001A4C8F"/>
    <w:rsid w:val="001B0217"/>
    <w:rsid w:val="001B07B8"/>
    <w:rsid w:val="001B2A8D"/>
    <w:rsid w:val="001C00EC"/>
    <w:rsid w:val="001C2240"/>
    <w:rsid w:val="001C34CC"/>
    <w:rsid w:val="001C7CDE"/>
    <w:rsid w:val="001D6818"/>
    <w:rsid w:val="001E0AC8"/>
    <w:rsid w:val="001E2A62"/>
    <w:rsid w:val="001E5188"/>
    <w:rsid w:val="001F02EE"/>
    <w:rsid w:val="001F562B"/>
    <w:rsid w:val="001F659C"/>
    <w:rsid w:val="001F7C05"/>
    <w:rsid w:val="00200728"/>
    <w:rsid w:val="00203DAA"/>
    <w:rsid w:val="00210DAC"/>
    <w:rsid w:val="00213412"/>
    <w:rsid w:val="00214A92"/>
    <w:rsid w:val="002162A9"/>
    <w:rsid w:val="00216EB9"/>
    <w:rsid w:val="00220EDC"/>
    <w:rsid w:val="00224811"/>
    <w:rsid w:val="00232564"/>
    <w:rsid w:val="00234005"/>
    <w:rsid w:val="00242EEE"/>
    <w:rsid w:val="002473B0"/>
    <w:rsid w:val="00250DE9"/>
    <w:rsid w:val="00253235"/>
    <w:rsid w:val="002543F3"/>
    <w:rsid w:val="0026471A"/>
    <w:rsid w:val="00266BC2"/>
    <w:rsid w:val="00271874"/>
    <w:rsid w:val="002743D7"/>
    <w:rsid w:val="002746A7"/>
    <w:rsid w:val="00274E63"/>
    <w:rsid w:val="00276811"/>
    <w:rsid w:val="0027701A"/>
    <w:rsid w:val="002778CE"/>
    <w:rsid w:val="0028036D"/>
    <w:rsid w:val="00282EDD"/>
    <w:rsid w:val="00283A35"/>
    <w:rsid w:val="002876F5"/>
    <w:rsid w:val="002906E9"/>
    <w:rsid w:val="00293774"/>
    <w:rsid w:val="00294EB9"/>
    <w:rsid w:val="00297039"/>
    <w:rsid w:val="0029725D"/>
    <w:rsid w:val="002A07F8"/>
    <w:rsid w:val="002A138A"/>
    <w:rsid w:val="002A3230"/>
    <w:rsid w:val="002A4AC2"/>
    <w:rsid w:val="002A5A54"/>
    <w:rsid w:val="002A69BD"/>
    <w:rsid w:val="002A7B57"/>
    <w:rsid w:val="002C288E"/>
    <w:rsid w:val="002D5AE7"/>
    <w:rsid w:val="002E2FB9"/>
    <w:rsid w:val="002E5D85"/>
    <w:rsid w:val="002F1F5B"/>
    <w:rsid w:val="00300F30"/>
    <w:rsid w:val="003075E8"/>
    <w:rsid w:val="00311626"/>
    <w:rsid w:val="00315107"/>
    <w:rsid w:val="00323F1F"/>
    <w:rsid w:val="00324492"/>
    <w:rsid w:val="00332551"/>
    <w:rsid w:val="00333498"/>
    <w:rsid w:val="0033548C"/>
    <w:rsid w:val="00335F10"/>
    <w:rsid w:val="00340D73"/>
    <w:rsid w:val="003451DA"/>
    <w:rsid w:val="00345ABF"/>
    <w:rsid w:val="0035012A"/>
    <w:rsid w:val="00352993"/>
    <w:rsid w:val="0035324E"/>
    <w:rsid w:val="00354452"/>
    <w:rsid w:val="00356DCE"/>
    <w:rsid w:val="003577B8"/>
    <w:rsid w:val="00361DF2"/>
    <w:rsid w:val="003643C7"/>
    <w:rsid w:val="003702E6"/>
    <w:rsid w:val="003707F6"/>
    <w:rsid w:val="00370D34"/>
    <w:rsid w:val="00380F47"/>
    <w:rsid w:val="00383939"/>
    <w:rsid w:val="0038606F"/>
    <w:rsid w:val="00392A61"/>
    <w:rsid w:val="00395411"/>
    <w:rsid w:val="00396681"/>
    <w:rsid w:val="003969B8"/>
    <w:rsid w:val="003A2A0C"/>
    <w:rsid w:val="003A3552"/>
    <w:rsid w:val="003A580C"/>
    <w:rsid w:val="003B0FFE"/>
    <w:rsid w:val="003B7970"/>
    <w:rsid w:val="003B7B1E"/>
    <w:rsid w:val="003C34FD"/>
    <w:rsid w:val="003C3D00"/>
    <w:rsid w:val="003D5B0C"/>
    <w:rsid w:val="003D709E"/>
    <w:rsid w:val="003E5E05"/>
    <w:rsid w:val="003F1C2C"/>
    <w:rsid w:val="003F363E"/>
    <w:rsid w:val="003F405D"/>
    <w:rsid w:val="00400FCF"/>
    <w:rsid w:val="00404E04"/>
    <w:rsid w:val="00406228"/>
    <w:rsid w:val="00416C7F"/>
    <w:rsid w:val="004172FC"/>
    <w:rsid w:val="00421AEE"/>
    <w:rsid w:val="0042667B"/>
    <w:rsid w:val="00426AA2"/>
    <w:rsid w:val="00431D82"/>
    <w:rsid w:val="0043609D"/>
    <w:rsid w:val="0044022E"/>
    <w:rsid w:val="00444D89"/>
    <w:rsid w:val="004478E8"/>
    <w:rsid w:val="0044794A"/>
    <w:rsid w:val="00456F99"/>
    <w:rsid w:val="00457CF2"/>
    <w:rsid w:val="0046061D"/>
    <w:rsid w:val="00461738"/>
    <w:rsid w:val="00472639"/>
    <w:rsid w:val="0047462B"/>
    <w:rsid w:val="00483CB2"/>
    <w:rsid w:val="00485004"/>
    <w:rsid w:val="00490AC6"/>
    <w:rsid w:val="004A2CA4"/>
    <w:rsid w:val="004A311F"/>
    <w:rsid w:val="004A31A2"/>
    <w:rsid w:val="004A7B58"/>
    <w:rsid w:val="004B3752"/>
    <w:rsid w:val="004B535A"/>
    <w:rsid w:val="004C0A97"/>
    <w:rsid w:val="004D3B4A"/>
    <w:rsid w:val="004D4E7B"/>
    <w:rsid w:val="004E1391"/>
    <w:rsid w:val="004E214F"/>
    <w:rsid w:val="004E38D0"/>
    <w:rsid w:val="004F247C"/>
    <w:rsid w:val="004F2CF2"/>
    <w:rsid w:val="004F4C9C"/>
    <w:rsid w:val="00504C10"/>
    <w:rsid w:val="0051299E"/>
    <w:rsid w:val="00514459"/>
    <w:rsid w:val="00520B09"/>
    <w:rsid w:val="00524256"/>
    <w:rsid w:val="005248BA"/>
    <w:rsid w:val="005264D4"/>
    <w:rsid w:val="00527031"/>
    <w:rsid w:val="00531BC9"/>
    <w:rsid w:val="00533641"/>
    <w:rsid w:val="00534CD9"/>
    <w:rsid w:val="00534FED"/>
    <w:rsid w:val="00540BC8"/>
    <w:rsid w:val="00541B8F"/>
    <w:rsid w:val="00542C7C"/>
    <w:rsid w:val="00544BE2"/>
    <w:rsid w:val="005455E6"/>
    <w:rsid w:val="00547375"/>
    <w:rsid w:val="0055215A"/>
    <w:rsid w:val="00567E9D"/>
    <w:rsid w:val="0057015C"/>
    <w:rsid w:val="00572A56"/>
    <w:rsid w:val="00577981"/>
    <w:rsid w:val="00577CD5"/>
    <w:rsid w:val="00585EFB"/>
    <w:rsid w:val="00591924"/>
    <w:rsid w:val="00593D7F"/>
    <w:rsid w:val="0059476C"/>
    <w:rsid w:val="005A0DA8"/>
    <w:rsid w:val="005A1EE2"/>
    <w:rsid w:val="005B09AE"/>
    <w:rsid w:val="005B695B"/>
    <w:rsid w:val="005C2BDD"/>
    <w:rsid w:val="005C47E5"/>
    <w:rsid w:val="005C51F3"/>
    <w:rsid w:val="005D05E0"/>
    <w:rsid w:val="005D2BE5"/>
    <w:rsid w:val="005D3CFF"/>
    <w:rsid w:val="005D4BB5"/>
    <w:rsid w:val="005D5383"/>
    <w:rsid w:val="005E0BCB"/>
    <w:rsid w:val="005F1C88"/>
    <w:rsid w:val="005F430D"/>
    <w:rsid w:val="005F4405"/>
    <w:rsid w:val="005F55D3"/>
    <w:rsid w:val="00601886"/>
    <w:rsid w:val="00603FD5"/>
    <w:rsid w:val="00610B7B"/>
    <w:rsid w:val="00613100"/>
    <w:rsid w:val="0062055F"/>
    <w:rsid w:val="00626A8A"/>
    <w:rsid w:val="00627C83"/>
    <w:rsid w:val="0063038E"/>
    <w:rsid w:val="00630A74"/>
    <w:rsid w:val="00631C29"/>
    <w:rsid w:val="00635B59"/>
    <w:rsid w:val="00636145"/>
    <w:rsid w:val="00637D3C"/>
    <w:rsid w:val="00641E83"/>
    <w:rsid w:val="00641F79"/>
    <w:rsid w:val="006505FB"/>
    <w:rsid w:val="00651650"/>
    <w:rsid w:val="00651C87"/>
    <w:rsid w:val="00652C7C"/>
    <w:rsid w:val="00655872"/>
    <w:rsid w:val="00657DFB"/>
    <w:rsid w:val="00661A59"/>
    <w:rsid w:val="00661C86"/>
    <w:rsid w:val="0066383E"/>
    <w:rsid w:val="00665FE5"/>
    <w:rsid w:val="006713C0"/>
    <w:rsid w:val="00672854"/>
    <w:rsid w:val="00677809"/>
    <w:rsid w:val="0068158B"/>
    <w:rsid w:val="0068684F"/>
    <w:rsid w:val="006908B0"/>
    <w:rsid w:val="00690FCE"/>
    <w:rsid w:val="006913B1"/>
    <w:rsid w:val="00695391"/>
    <w:rsid w:val="006A3F78"/>
    <w:rsid w:val="006A58AC"/>
    <w:rsid w:val="006B0B6D"/>
    <w:rsid w:val="006B3EC5"/>
    <w:rsid w:val="006B7015"/>
    <w:rsid w:val="006C56AE"/>
    <w:rsid w:val="006C5717"/>
    <w:rsid w:val="006C67BB"/>
    <w:rsid w:val="006C7280"/>
    <w:rsid w:val="006C7456"/>
    <w:rsid w:val="006D1373"/>
    <w:rsid w:val="006D2A1C"/>
    <w:rsid w:val="006E1A08"/>
    <w:rsid w:val="006E1AAB"/>
    <w:rsid w:val="006E3F50"/>
    <w:rsid w:val="006E54AB"/>
    <w:rsid w:val="006E55CF"/>
    <w:rsid w:val="006F20AD"/>
    <w:rsid w:val="006F3E6F"/>
    <w:rsid w:val="006F5815"/>
    <w:rsid w:val="00701FC7"/>
    <w:rsid w:val="0070407B"/>
    <w:rsid w:val="007074B0"/>
    <w:rsid w:val="00707F15"/>
    <w:rsid w:val="0071047D"/>
    <w:rsid w:val="0071341C"/>
    <w:rsid w:val="00714159"/>
    <w:rsid w:val="00714DEE"/>
    <w:rsid w:val="00716EC7"/>
    <w:rsid w:val="00724845"/>
    <w:rsid w:val="00732F35"/>
    <w:rsid w:val="0073304C"/>
    <w:rsid w:val="00745DF6"/>
    <w:rsid w:val="00746C70"/>
    <w:rsid w:val="00750E92"/>
    <w:rsid w:val="00752490"/>
    <w:rsid w:val="00755FB8"/>
    <w:rsid w:val="007653CE"/>
    <w:rsid w:val="00773563"/>
    <w:rsid w:val="00774310"/>
    <w:rsid w:val="00774F87"/>
    <w:rsid w:val="00776C16"/>
    <w:rsid w:val="00780CC5"/>
    <w:rsid w:val="00780E7C"/>
    <w:rsid w:val="00785C32"/>
    <w:rsid w:val="00786504"/>
    <w:rsid w:val="0079021C"/>
    <w:rsid w:val="007915AC"/>
    <w:rsid w:val="00794B1E"/>
    <w:rsid w:val="0079706A"/>
    <w:rsid w:val="007A5BA0"/>
    <w:rsid w:val="007A72A8"/>
    <w:rsid w:val="007B5971"/>
    <w:rsid w:val="007C0F86"/>
    <w:rsid w:val="007C37ED"/>
    <w:rsid w:val="007C4759"/>
    <w:rsid w:val="007C69E9"/>
    <w:rsid w:val="007D2981"/>
    <w:rsid w:val="007D3232"/>
    <w:rsid w:val="007D5B64"/>
    <w:rsid w:val="007E2728"/>
    <w:rsid w:val="007E639D"/>
    <w:rsid w:val="007E7B2E"/>
    <w:rsid w:val="007F15B5"/>
    <w:rsid w:val="007F1A6A"/>
    <w:rsid w:val="007F2268"/>
    <w:rsid w:val="007F3297"/>
    <w:rsid w:val="007F44B0"/>
    <w:rsid w:val="007F4A72"/>
    <w:rsid w:val="00800145"/>
    <w:rsid w:val="00802D2B"/>
    <w:rsid w:val="008056B2"/>
    <w:rsid w:val="008103AA"/>
    <w:rsid w:val="008132F8"/>
    <w:rsid w:val="008139D4"/>
    <w:rsid w:val="00826AD6"/>
    <w:rsid w:val="00826F4A"/>
    <w:rsid w:val="0082761D"/>
    <w:rsid w:val="0083374B"/>
    <w:rsid w:val="00834590"/>
    <w:rsid w:val="00842D30"/>
    <w:rsid w:val="008434AE"/>
    <w:rsid w:val="00852EC3"/>
    <w:rsid w:val="00853B53"/>
    <w:rsid w:val="008571E4"/>
    <w:rsid w:val="00857892"/>
    <w:rsid w:val="00857A9C"/>
    <w:rsid w:val="008600C1"/>
    <w:rsid w:val="00862410"/>
    <w:rsid w:val="0086244C"/>
    <w:rsid w:val="00864254"/>
    <w:rsid w:val="008705AF"/>
    <w:rsid w:val="008711FB"/>
    <w:rsid w:val="00874588"/>
    <w:rsid w:val="00885E33"/>
    <w:rsid w:val="008903E6"/>
    <w:rsid w:val="00892709"/>
    <w:rsid w:val="00893CAB"/>
    <w:rsid w:val="00895E91"/>
    <w:rsid w:val="008A5E83"/>
    <w:rsid w:val="008A63A4"/>
    <w:rsid w:val="008A7699"/>
    <w:rsid w:val="008B2730"/>
    <w:rsid w:val="008B3034"/>
    <w:rsid w:val="008B501B"/>
    <w:rsid w:val="008C4053"/>
    <w:rsid w:val="008C4A95"/>
    <w:rsid w:val="008C7E74"/>
    <w:rsid w:val="008D0B69"/>
    <w:rsid w:val="008D12F2"/>
    <w:rsid w:val="008D51A9"/>
    <w:rsid w:val="008E242A"/>
    <w:rsid w:val="008F2A57"/>
    <w:rsid w:val="008F33B6"/>
    <w:rsid w:val="008F4AE0"/>
    <w:rsid w:val="009005DB"/>
    <w:rsid w:val="009107C6"/>
    <w:rsid w:val="00914645"/>
    <w:rsid w:val="00914AE2"/>
    <w:rsid w:val="00915572"/>
    <w:rsid w:val="009226A9"/>
    <w:rsid w:val="009233AE"/>
    <w:rsid w:val="0092439D"/>
    <w:rsid w:val="00925282"/>
    <w:rsid w:val="00926208"/>
    <w:rsid w:val="009264BC"/>
    <w:rsid w:val="00927472"/>
    <w:rsid w:val="00927BD8"/>
    <w:rsid w:val="00930CC7"/>
    <w:rsid w:val="00930E9B"/>
    <w:rsid w:val="00933DE6"/>
    <w:rsid w:val="009357FB"/>
    <w:rsid w:val="009364FF"/>
    <w:rsid w:val="00942184"/>
    <w:rsid w:val="00947C9F"/>
    <w:rsid w:val="009542DC"/>
    <w:rsid w:val="00956EAF"/>
    <w:rsid w:val="00961A25"/>
    <w:rsid w:val="00964AE8"/>
    <w:rsid w:val="0096645C"/>
    <w:rsid w:val="009703C1"/>
    <w:rsid w:val="00974008"/>
    <w:rsid w:val="009763A9"/>
    <w:rsid w:val="009806FC"/>
    <w:rsid w:val="009906CA"/>
    <w:rsid w:val="009956AF"/>
    <w:rsid w:val="009974B4"/>
    <w:rsid w:val="00997BE1"/>
    <w:rsid w:val="009A2F65"/>
    <w:rsid w:val="009A313A"/>
    <w:rsid w:val="009A3E68"/>
    <w:rsid w:val="009C0527"/>
    <w:rsid w:val="009D370F"/>
    <w:rsid w:val="009E398A"/>
    <w:rsid w:val="009F6537"/>
    <w:rsid w:val="009F7A9E"/>
    <w:rsid w:val="00A018FD"/>
    <w:rsid w:val="00A019F0"/>
    <w:rsid w:val="00A0325E"/>
    <w:rsid w:val="00A03BAE"/>
    <w:rsid w:val="00A10EB4"/>
    <w:rsid w:val="00A10F30"/>
    <w:rsid w:val="00A13BA0"/>
    <w:rsid w:val="00A13F59"/>
    <w:rsid w:val="00A17EAD"/>
    <w:rsid w:val="00A22D06"/>
    <w:rsid w:val="00A24304"/>
    <w:rsid w:val="00A246C0"/>
    <w:rsid w:val="00A24723"/>
    <w:rsid w:val="00A24E29"/>
    <w:rsid w:val="00A33EAD"/>
    <w:rsid w:val="00A35539"/>
    <w:rsid w:val="00A42F2D"/>
    <w:rsid w:val="00A43153"/>
    <w:rsid w:val="00A44B26"/>
    <w:rsid w:val="00A5194A"/>
    <w:rsid w:val="00A5389D"/>
    <w:rsid w:val="00A53942"/>
    <w:rsid w:val="00A5447D"/>
    <w:rsid w:val="00A56419"/>
    <w:rsid w:val="00A6121C"/>
    <w:rsid w:val="00A61683"/>
    <w:rsid w:val="00A61B67"/>
    <w:rsid w:val="00A61C38"/>
    <w:rsid w:val="00A64F05"/>
    <w:rsid w:val="00A70289"/>
    <w:rsid w:val="00A71109"/>
    <w:rsid w:val="00A721AC"/>
    <w:rsid w:val="00A735A3"/>
    <w:rsid w:val="00A838D6"/>
    <w:rsid w:val="00A874E4"/>
    <w:rsid w:val="00A91FB5"/>
    <w:rsid w:val="00A97CA2"/>
    <w:rsid w:val="00AA0853"/>
    <w:rsid w:val="00AA10E8"/>
    <w:rsid w:val="00AA4D10"/>
    <w:rsid w:val="00AA55DC"/>
    <w:rsid w:val="00AB6574"/>
    <w:rsid w:val="00AC1DF0"/>
    <w:rsid w:val="00AC2D73"/>
    <w:rsid w:val="00AC48C1"/>
    <w:rsid w:val="00AC7104"/>
    <w:rsid w:val="00AD0789"/>
    <w:rsid w:val="00AD47A2"/>
    <w:rsid w:val="00AE17A8"/>
    <w:rsid w:val="00AE1A2B"/>
    <w:rsid w:val="00AE4B88"/>
    <w:rsid w:val="00AE78CB"/>
    <w:rsid w:val="00AF27AD"/>
    <w:rsid w:val="00AF517C"/>
    <w:rsid w:val="00B02CCA"/>
    <w:rsid w:val="00B05F16"/>
    <w:rsid w:val="00B13623"/>
    <w:rsid w:val="00B14339"/>
    <w:rsid w:val="00B14DDD"/>
    <w:rsid w:val="00B21B40"/>
    <w:rsid w:val="00B232C1"/>
    <w:rsid w:val="00B2433F"/>
    <w:rsid w:val="00B2516F"/>
    <w:rsid w:val="00B27037"/>
    <w:rsid w:val="00B31577"/>
    <w:rsid w:val="00B31D61"/>
    <w:rsid w:val="00B356F3"/>
    <w:rsid w:val="00B36529"/>
    <w:rsid w:val="00B36AEC"/>
    <w:rsid w:val="00B409AA"/>
    <w:rsid w:val="00B50D9C"/>
    <w:rsid w:val="00B52C52"/>
    <w:rsid w:val="00B76E57"/>
    <w:rsid w:val="00B800CA"/>
    <w:rsid w:val="00B8160F"/>
    <w:rsid w:val="00B8174F"/>
    <w:rsid w:val="00B84981"/>
    <w:rsid w:val="00B9417E"/>
    <w:rsid w:val="00B95E2C"/>
    <w:rsid w:val="00B965D5"/>
    <w:rsid w:val="00BA0ED2"/>
    <w:rsid w:val="00BA4A83"/>
    <w:rsid w:val="00BA59EC"/>
    <w:rsid w:val="00BA6FB3"/>
    <w:rsid w:val="00BA7D7F"/>
    <w:rsid w:val="00BB0EBF"/>
    <w:rsid w:val="00BB1E18"/>
    <w:rsid w:val="00BB2B92"/>
    <w:rsid w:val="00BB7E58"/>
    <w:rsid w:val="00BC200A"/>
    <w:rsid w:val="00BC5737"/>
    <w:rsid w:val="00BD02CE"/>
    <w:rsid w:val="00BD0EAA"/>
    <w:rsid w:val="00BD31B4"/>
    <w:rsid w:val="00BD3449"/>
    <w:rsid w:val="00BD5FFC"/>
    <w:rsid w:val="00BE456E"/>
    <w:rsid w:val="00BE4B9E"/>
    <w:rsid w:val="00BE6F73"/>
    <w:rsid w:val="00BE7E89"/>
    <w:rsid w:val="00BE7FC0"/>
    <w:rsid w:val="00BF16BF"/>
    <w:rsid w:val="00BF4A3D"/>
    <w:rsid w:val="00BF4FBC"/>
    <w:rsid w:val="00C00654"/>
    <w:rsid w:val="00C0069B"/>
    <w:rsid w:val="00C00CD5"/>
    <w:rsid w:val="00C03C28"/>
    <w:rsid w:val="00C0406D"/>
    <w:rsid w:val="00C0644C"/>
    <w:rsid w:val="00C11B51"/>
    <w:rsid w:val="00C12378"/>
    <w:rsid w:val="00C25C1E"/>
    <w:rsid w:val="00C27142"/>
    <w:rsid w:val="00C27B0C"/>
    <w:rsid w:val="00C33FC7"/>
    <w:rsid w:val="00C37580"/>
    <w:rsid w:val="00C43593"/>
    <w:rsid w:val="00C444E2"/>
    <w:rsid w:val="00C522C5"/>
    <w:rsid w:val="00C53191"/>
    <w:rsid w:val="00C61ECA"/>
    <w:rsid w:val="00C66DA9"/>
    <w:rsid w:val="00C703EE"/>
    <w:rsid w:val="00C7136E"/>
    <w:rsid w:val="00C714C6"/>
    <w:rsid w:val="00C7412C"/>
    <w:rsid w:val="00C83389"/>
    <w:rsid w:val="00C856BA"/>
    <w:rsid w:val="00C90DBA"/>
    <w:rsid w:val="00C91A1E"/>
    <w:rsid w:val="00C924A2"/>
    <w:rsid w:val="00C93592"/>
    <w:rsid w:val="00CA1075"/>
    <w:rsid w:val="00CB2375"/>
    <w:rsid w:val="00CB5356"/>
    <w:rsid w:val="00CB7682"/>
    <w:rsid w:val="00CC2A4E"/>
    <w:rsid w:val="00CC6DD0"/>
    <w:rsid w:val="00CD7BA1"/>
    <w:rsid w:val="00CE12BD"/>
    <w:rsid w:val="00CF14F2"/>
    <w:rsid w:val="00CF6B67"/>
    <w:rsid w:val="00D01C56"/>
    <w:rsid w:val="00D0481D"/>
    <w:rsid w:val="00D05FDF"/>
    <w:rsid w:val="00D07DC4"/>
    <w:rsid w:val="00D1203A"/>
    <w:rsid w:val="00D16BCF"/>
    <w:rsid w:val="00D1747B"/>
    <w:rsid w:val="00D17B11"/>
    <w:rsid w:val="00D20117"/>
    <w:rsid w:val="00D20202"/>
    <w:rsid w:val="00D2653A"/>
    <w:rsid w:val="00D40C96"/>
    <w:rsid w:val="00D446F3"/>
    <w:rsid w:val="00D44E44"/>
    <w:rsid w:val="00D46DBD"/>
    <w:rsid w:val="00D66F2C"/>
    <w:rsid w:val="00D70088"/>
    <w:rsid w:val="00D778C3"/>
    <w:rsid w:val="00D80C38"/>
    <w:rsid w:val="00D87976"/>
    <w:rsid w:val="00D9342B"/>
    <w:rsid w:val="00D93935"/>
    <w:rsid w:val="00D9614C"/>
    <w:rsid w:val="00DA6317"/>
    <w:rsid w:val="00DB257E"/>
    <w:rsid w:val="00DB3169"/>
    <w:rsid w:val="00DB7166"/>
    <w:rsid w:val="00DC64D9"/>
    <w:rsid w:val="00DD13C1"/>
    <w:rsid w:val="00DD41CD"/>
    <w:rsid w:val="00DD6671"/>
    <w:rsid w:val="00DE35D2"/>
    <w:rsid w:val="00DF4ADC"/>
    <w:rsid w:val="00E03B52"/>
    <w:rsid w:val="00E043BE"/>
    <w:rsid w:val="00E064D5"/>
    <w:rsid w:val="00E0678C"/>
    <w:rsid w:val="00E1118A"/>
    <w:rsid w:val="00E1164F"/>
    <w:rsid w:val="00E123BF"/>
    <w:rsid w:val="00E144A1"/>
    <w:rsid w:val="00E17DEC"/>
    <w:rsid w:val="00E20CDD"/>
    <w:rsid w:val="00E2481A"/>
    <w:rsid w:val="00E34BFD"/>
    <w:rsid w:val="00E4319D"/>
    <w:rsid w:val="00E45D67"/>
    <w:rsid w:val="00E47B1E"/>
    <w:rsid w:val="00E52568"/>
    <w:rsid w:val="00E54E0F"/>
    <w:rsid w:val="00E62B11"/>
    <w:rsid w:val="00E65051"/>
    <w:rsid w:val="00E676AC"/>
    <w:rsid w:val="00E70079"/>
    <w:rsid w:val="00E70C75"/>
    <w:rsid w:val="00E70CC2"/>
    <w:rsid w:val="00E71E6E"/>
    <w:rsid w:val="00E73F51"/>
    <w:rsid w:val="00E76622"/>
    <w:rsid w:val="00E771F1"/>
    <w:rsid w:val="00E77D57"/>
    <w:rsid w:val="00E80ABD"/>
    <w:rsid w:val="00E828EA"/>
    <w:rsid w:val="00E91406"/>
    <w:rsid w:val="00EB4E54"/>
    <w:rsid w:val="00EB73FF"/>
    <w:rsid w:val="00EB7E35"/>
    <w:rsid w:val="00EC0586"/>
    <w:rsid w:val="00EC1B80"/>
    <w:rsid w:val="00ED2A73"/>
    <w:rsid w:val="00ED701E"/>
    <w:rsid w:val="00ED7601"/>
    <w:rsid w:val="00EE2EC5"/>
    <w:rsid w:val="00EF32CE"/>
    <w:rsid w:val="00EF4795"/>
    <w:rsid w:val="00F00187"/>
    <w:rsid w:val="00F01B36"/>
    <w:rsid w:val="00F03005"/>
    <w:rsid w:val="00F06737"/>
    <w:rsid w:val="00F07392"/>
    <w:rsid w:val="00F13BB3"/>
    <w:rsid w:val="00F147D9"/>
    <w:rsid w:val="00F2784B"/>
    <w:rsid w:val="00F27F1D"/>
    <w:rsid w:val="00F31F4B"/>
    <w:rsid w:val="00F36F52"/>
    <w:rsid w:val="00F461B4"/>
    <w:rsid w:val="00F6073E"/>
    <w:rsid w:val="00F672E8"/>
    <w:rsid w:val="00F67F0D"/>
    <w:rsid w:val="00F72828"/>
    <w:rsid w:val="00F92324"/>
    <w:rsid w:val="00FA2809"/>
    <w:rsid w:val="00FA5800"/>
    <w:rsid w:val="00FB065C"/>
    <w:rsid w:val="00FB0921"/>
    <w:rsid w:val="00FC7403"/>
    <w:rsid w:val="00FD20D1"/>
    <w:rsid w:val="00FD5361"/>
    <w:rsid w:val="00FD5548"/>
    <w:rsid w:val="00FD6367"/>
    <w:rsid w:val="00FE1A3B"/>
    <w:rsid w:val="00FE340E"/>
    <w:rsid w:val="00FE3D8B"/>
    <w:rsid w:val="00FF11FB"/>
    <w:rsid w:val="00FF18CD"/>
    <w:rsid w:val="00FF1941"/>
    <w:rsid w:val="00FF2881"/>
    <w:rsid w:val="00FF3D16"/>
    <w:rsid w:val="00FF5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D5260"/>
  <w15:docId w15:val="{09DBFF26-FF95-479F-9AE3-911EEE0A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3CFF"/>
    <w:rPr>
      <w:rFonts w:ascii="Calibri" w:eastAsia="Calibri" w:hAnsi="Calibri" w:cs="Calibri"/>
      <w:color w:val="595959" w:themeColor="text1" w:themeTint="A6"/>
      <w:lang w:val="en-AU"/>
    </w:rPr>
  </w:style>
  <w:style w:type="paragraph" w:styleId="Heading1">
    <w:name w:val="heading 1"/>
    <w:basedOn w:val="Normal"/>
    <w:uiPriority w:val="1"/>
    <w:qFormat/>
    <w:rsid w:val="001C34CC"/>
    <w:pPr>
      <w:spacing w:before="200" w:after="120"/>
      <w:outlineLvl w:val="0"/>
    </w:pPr>
    <w:rPr>
      <w:color w:val="00A8D6"/>
      <w:sz w:val="32"/>
      <w:szCs w:val="40"/>
    </w:rPr>
  </w:style>
  <w:style w:type="paragraph" w:styleId="Heading2">
    <w:name w:val="heading 2"/>
    <w:basedOn w:val="Heading3"/>
    <w:uiPriority w:val="1"/>
    <w:unhideWhenUsed/>
    <w:qFormat/>
    <w:rsid w:val="001C34CC"/>
    <w:pPr>
      <w:spacing w:before="200" w:after="0"/>
      <w:outlineLvl w:val="1"/>
    </w:pPr>
    <w:rPr>
      <w:color w:val="00A8D6"/>
      <w:sz w:val="26"/>
      <w:szCs w:val="26"/>
    </w:rPr>
  </w:style>
  <w:style w:type="paragraph" w:styleId="Heading3">
    <w:name w:val="heading 3"/>
    <w:basedOn w:val="Normal"/>
    <w:uiPriority w:val="1"/>
    <w:unhideWhenUsed/>
    <w:qFormat/>
    <w:rsid w:val="005D3CFF"/>
    <w:pPr>
      <w:spacing w:before="60" w:after="60"/>
      <w:outlineLvl w:val="2"/>
    </w:pPr>
    <w:rPr>
      <w:b/>
    </w:rPr>
  </w:style>
  <w:style w:type="paragraph" w:styleId="Heading4">
    <w:name w:val="heading 4"/>
    <w:basedOn w:val="Normal"/>
    <w:uiPriority w:val="9"/>
    <w:unhideWhenUsed/>
    <w:qFormat/>
    <w:rsid w:val="003A3552"/>
    <w:pPr>
      <w:spacing w:before="60" w:after="60"/>
      <w:outlineLvl w:val="3"/>
    </w:pPr>
    <w:rPr>
      <w:bCs/>
      <w:color w:val="00A8D6"/>
      <w:sz w:val="21"/>
      <w:szCs w:val="21"/>
    </w:rPr>
  </w:style>
  <w:style w:type="paragraph" w:styleId="Heading5">
    <w:name w:val="heading 5"/>
    <w:basedOn w:val="Heading4"/>
    <w:next w:val="Normal"/>
    <w:link w:val="Heading5Char"/>
    <w:uiPriority w:val="9"/>
    <w:unhideWhenUsed/>
    <w:qFormat/>
    <w:rsid w:val="003A3552"/>
    <w:pPr>
      <w:outlineLvl w:val="4"/>
    </w:pPr>
    <w:rPr>
      <w:i/>
    </w:rPr>
  </w:style>
  <w:style w:type="paragraph" w:styleId="Heading8">
    <w:name w:val="heading 8"/>
    <w:basedOn w:val="Normal"/>
    <w:next w:val="Normal"/>
    <w:link w:val="Heading8Char"/>
    <w:uiPriority w:val="9"/>
    <w:semiHidden/>
    <w:unhideWhenUsed/>
    <w:qFormat/>
    <w:rsid w:val="003C3D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3552"/>
    <w:rPr>
      <w:rFonts w:ascii="Calibri" w:eastAsia="Calibri" w:hAnsi="Calibri" w:cs="Calibri"/>
      <w:bCs/>
      <w:i/>
      <w:color w:val="00A8D6"/>
      <w:sz w:val="21"/>
      <w:szCs w:val="21"/>
      <w:lang w:val="en-AU"/>
    </w:rPr>
  </w:style>
  <w:style w:type="paragraph" w:styleId="TOC1">
    <w:name w:val="toc 1"/>
    <w:basedOn w:val="Normal"/>
    <w:uiPriority w:val="39"/>
    <w:qFormat/>
    <w:rsid w:val="00A53942"/>
    <w:pPr>
      <w:tabs>
        <w:tab w:val="right" w:leader="dot" w:pos="8838"/>
      </w:tabs>
      <w:spacing w:before="240"/>
      <w:ind w:left="440" w:hanging="440"/>
    </w:pPr>
    <w:rPr>
      <w:b/>
      <w:bCs/>
      <w:sz w:val="21"/>
      <w:szCs w:val="21"/>
    </w:rPr>
  </w:style>
  <w:style w:type="paragraph" w:styleId="TOC2">
    <w:name w:val="toc 2"/>
    <w:basedOn w:val="Normal"/>
    <w:uiPriority w:val="39"/>
    <w:qFormat/>
    <w:rsid w:val="00A53942"/>
    <w:pPr>
      <w:tabs>
        <w:tab w:val="right" w:leader="dot" w:pos="8838"/>
      </w:tabs>
      <w:spacing w:before="120"/>
      <w:ind w:left="284"/>
    </w:pPr>
    <w:rPr>
      <w:bCs/>
      <w:noProof/>
      <w:sz w:val="21"/>
    </w:rPr>
  </w:style>
  <w:style w:type="paragraph" w:styleId="TOC3">
    <w:name w:val="toc 3"/>
    <w:basedOn w:val="Normal"/>
    <w:uiPriority w:val="39"/>
    <w:qFormat/>
    <w:pPr>
      <w:spacing w:before="240"/>
      <w:ind w:left="1192" w:hanging="671"/>
    </w:pPr>
  </w:style>
  <w:style w:type="paragraph" w:styleId="BodyText">
    <w:name w:val="Body Text"/>
    <w:basedOn w:val="Normal"/>
    <w:link w:val="BodyTextChar"/>
    <w:uiPriority w:val="1"/>
    <w:qFormat/>
    <w:rsid w:val="006C7280"/>
    <w:pPr>
      <w:spacing w:before="121" w:line="276" w:lineRule="auto"/>
    </w:pPr>
    <w:rPr>
      <w:color w:val="595959"/>
      <w:sz w:val="21"/>
      <w:szCs w:val="21"/>
    </w:rPr>
  </w:style>
  <w:style w:type="character" w:customStyle="1" w:styleId="BodyTextChar">
    <w:name w:val="Body Text Char"/>
    <w:basedOn w:val="DefaultParagraphFont"/>
    <w:link w:val="BodyText"/>
    <w:uiPriority w:val="1"/>
    <w:rsid w:val="006C7280"/>
    <w:rPr>
      <w:rFonts w:ascii="Calibri" w:eastAsia="Calibri" w:hAnsi="Calibri" w:cs="Calibri"/>
      <w:color w:val="595959"/>
      <w:sz w:val="21"/>
      <w:szCs w:val="21"/>
      <w:lang w:val="en-AU"/>
    </w:rPr>
  </w:style>
  <w:style w:type="paragraph" w:styleId="ListParagraph">
    <w:name w:val="List Paragraph"/>
    <w:aliases w:val="Bullet list,List Paragraph1,List Paragraph11"/>
    <w:basedOn w:val="Normal"/>
    <w:link w:val="ListParagraphChar"/>
    <w:uiPriority w:val="34"/>
    <w:qFormat/>
    <w:rsid w:val="001C00EC"/>
    <w:pPr>
      <w:numPr>
        <w:numId w:val="1"/>
      </w:numPr>
      <w:tabs>
        <w:tab w:val="left" w:pos="540"/>
      </w:tabs>
      <w:spacing w:before="60"/>
      <w:ind w:right="51"/>
      <w:contextualSpacing/>
    </w:pPr>
    <w:rPr>
      <w:color w:val="595959"/>
      <w:sz w:val="21"/>
      <w:szCs w:val="21"/>
    </w:rPr>
  </w:style>
  <w:style w:type="paragraph" w:customStyle="1" w:styleId="TableParagraph">
    <w:name w:val="Table Paragraph"/>
    <w:basedOn w:val="Normal"/>
    <w:uiPriority w:val="1"/>
    <w:qFormat/>
    <w:rsid w:val="00ED2A73"/>
    <w:pPr>
      <w:spacing w:line="276" w:lineRule="auto"/>
    </w:pPr>
    <w:rPr>
      <w:sz w:val="21"/>
    </w:rPr>
  </w:style>
  <w:style w:type="character" w:styleId="CommentReference">
    <w:name w:val="annotation reference"/>
    <w:basedOn w:val="DefaultParagraphFont"/>
    <w:uiPriority w:val="99"/>
    <w:semiHidden/>
    <w:unhideWhenUsed/>
    <w:rsid w:val="009974B4"/>
    <w:rPr>
      <w:sz w:val="16"/>
      <w:szCs w:val="16"/>
    </w:rPr>
  </w:style>
  <w:style w:type="paragraph" w:styleId="CommentText">
    <w:name w:val="annotation text"/>
    <w:basedOn w:val="Normal"/>
    <w:link w:val="CommentTextChar"/>
    <w:uiPriority w:val="99"/>
    <w:unhideWhenUsed/>
    <w:rsid w:val="009974B4"/>
    <w:rPr>
      <w:sz w:val="20"/>
      <w:szCs w:val="20"/>
    </w:rPr>
  </w:style>
  <w:style w:type="character" w:customStyle="1" w:styleId="CommentTextChar">
    <w:name w:val="Comment Text Char"/>
    <w:basedOn w:val="DefaultParagraphFont"/>
    <w:link w:val="CommentText"/>
    <w:uiPriority w:val="99"/>
    <w:rsid w:val="009974B4"/>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9974B4"/>
    <w:rPr>
      <w:b/>
      <w:bCs/>
    </w:rPr>
  </w:style>
  <w:style w:type="character" w:customStyle="1" w:styleId="CommentSubjectChar">
    <w:name w:val="Comment Subject Char"/>
    <w:basedOn w:val="CommentTextChar"/>
    <w:link w:val="CommentSubject"/>
    <w:uiPriority w:val="99"/>
    <w:semiHidden/>
    <w:rsid w:val="009974B4"/>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997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B4"/>
    <w:rPr>
      <w:rFonts w:ascii="Segoe UI" w:eastAsia="Calibri" w:hAnsi="Segoe UI" w:cs="Segoe UI"/>
      <w:sz w:val="18"/>
      <w:szCs w:val="18"/>
      <w:lang w:val="en-AU"/>
    </w:rPr>
  </w:style>
  <w:style w:type="paragraph" w:styleId="Header">
    <w:name w:val="header"/>
    <w:basedOn w:val="Normal"/>
    <w:link w:val="HeaderChar"/>
    <w:uiPriority w:val="99"/>
    <w:unhideWhenUsed/>
    <w:rsid w:val="00140297"/>
    <w:pPr>
      <w:tabs>
        <w:tab w:val="center" w:pos="4513"/>
        <w:tab w:val="right" w:pos="9026"/>
      </w:tabs>
    </w:pPr>
  </w:style>
  <w:style w:type="character" w:customStyle="1" w:styleId="HeaderChar">
    <w:name w:val="Header Char"/>
    <w:basedOn w:val="DefaultParagraphFont"/>
    <w:link w:val="Header"/>
    <w:uiPriority w:val="99"/>
    <w:rsid w:val="00140297"/>
    <w:rPr>
      <w:rFonts w:ascii="Calibri" w:eastAsia="Calibri" w:hAnsi="Calibri" w:cs="Calibri"/>
      <w:lang w:val="en-AU"/>
    </w:rPr>
  </w:style>
  <w:style w:type="paragraph" w:styleId="Footer">
    <w:name w:val="footer"/>
    <w:basedOn w:val="Normal"/>
    <w:link w:val="FooterChar"/>
    <w:uiPriority w:val="99"/>
    <w:unhideWhenUsed/>
    <w:rsid w:val="00140297"/>
    <w:pPr>
      <w:tabs>
        <w:tab w:val="center" w:pos="4513"/>
        <w:tab w:val="right" w:pos="9026"/>
      </w:tabs>
    </w:pPr>
  </w:style>
  <w:style w:type="character" w:customStyle="1" w:styleId="FooterChar">
    <w:name w:val="Footer Char"/>
    <w:basedOn w:val="DefaultParagraphFont"/>
    <w:link w:val="Footer"/>
    <w:uiPriority w:val="99"/>
    <w:rsid w:val="00140297"/>
    <w:rPr>
      <w:rFonts w:ascii="Calibri" w:eastAsia="Calibri" w:hAnsi="Calibri" w:cs="Calibri"/>
      <w:lang w:val="en-AU"/>
    </w:rPr>
  </w:style>
  <w:style w:type="character" w:styleId="Hyperlink">
    <w:name w:val="Hyperlink"/>
    <w:basedOn w:val="DefaultParagraphFont"/>
    <w:uiPriority w:val="99"/>
    <w:unhideWhenUsed/>
    <w:rsid w:val="00A53942"/>
    <w:rPr>
      <w:color w:val="0000FF" w:themeColor="hyperlink"/>
      <w:sz w:val="21"/>
      <w:szCs w:val="21"/>
      <w:u w:val="single"/>
    </w:rPr>
  </w:style>
  <w:style w:type="character" w:styleId="FollowedHyperlink">
    <w:name w:val="FollowedHyperlink"/>
    <w:basedOn w:val="DefaultParagraphFont"/>
    <w:uiPriority w:val="99"/>
    <w:semiHidden/>
    <w:unhideWhenUsed/>
    <w:rsid w:val="00AF27AD"/>
    <w:rPr>
      <w:color w:val="800080" w:themeColor="followedHyperlink"/>
      <w:u w:val="single"/>
    </w:rPr>
  </w:style>
  <w:style w:type="paragraph" w:styleId="Revision">
    <w:name w:val="Revision"/>
    <w:hidden/>
    <w:uiPriority w:val="99"/>
    <w:semiHidden/>
    <w:rsid w:val="00224811"/>
    <w:pPr>
      <w:widowControl/>
      <w:autoSpaceDE/>
      <w:autoSpaceDN/>
    </w:pPr>
    <w:rPr>
      <w:rFonts w:ascii="Calibri" w:eastAsia="Calibri" w:hAnsi="Calibri" w:cs="Calibri"/>
      <w:lang w:val="en-AU"/>
    </w:rPr>
  </w:style>
  <w:style w:type="paragraph" w:customStyle="1" w:styleId="FooterText">
    <w:name w:val="Footer Text"/>
    <w:basedOn w:val="Normal"/>
    <w:qFormat/>
    <w:rsid w:val="009542DC"/>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9542DC"/>
  </w:style>
  <w:style w:type="table" w:styleId="TableGrid">
    <w:name w:val="Table Grid"/>
    <w:basedOn w:val="TableNormal"/>
    <w:uiPriority w:val="59"/>
    <w:rsid w:val="00BF4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6D1373"/>
    <w:rPr>
      <w:color w:val="00A8D6"/>
      <w:sz w:val="32"/>
      <w:szCs w:val="32"/>
    </w:rPr>
  </w:style>
  <w:style w:type="paragraph" w:customStyle="1" w:styleId="BasicParagraph">
    <w:name w:val="[Basic Paragraph]"/>
    <w:basedOn w:val="Normal"/>
    <w:uiPriority w:val="99"/>
    <w:rsid w:val="005D3CFF"/>
    <w:pPr>
      <w:widowControl/>
      <w:adjustRightInd w:val="0"/>
      <w:spacing w:line="288" w:lineRule="auto"/>
      <w:textAlignment w:val="center"/>
    </w:pPr>
    <w:rPr>
      <w:rFonts w:ascii="Minion Pro" w:eastAsiaTheme="minorHAnsi" w:hAnsi="Minion Pro" w:cs="Minion Pro"/>
      <w:color w:val="000000"/>
      <w:sz w:val="24"/>
      <w:szCs w:val="24"/>
      <w:lang w:val="en-US"/>
    </w:rPr>
  </w:style>
  <w:style w:type="paragraph" w:styleId="List2">
    <w:name w:val="List 2"/>
    <w:basedOn w:val="Normal"/>
    <w:uiPriority w:val="99"/>
    <w:unhideWhenUsed/>
    <w:rsid w:val="005D3CFF"/>
    <w:pPr>
      <w:numPr>
        <w:numId w:val="2"/>
      </w:numPr>
      <w:spacing w:before="60" w:after="200"/>
      <w:ind w:left="584" w:hanging="357"/>
      <w:contextualSpacing/>
    </w:pPr>
    <w:rPr>
      <w:sz w:val="21"/>
    </w:rPr>
  </w:style>
  <w:style w:type="table" w:customStyle="1" w:styleId="TableHeaderRow">
    <w:name w:val="Table Header Row"/>
    <w:basedOn w:val="TableNormal"/>
    <w:uiPriority w:val="99"/>
    <w:rsid w:val="003A3552"/>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Normal"/>
    <w:qFormat/>
    <w:rsid w:val="0008740C"/>
    <w:pPr>
      <w:widowControl/>
      <w:tabs>
        <w:tab w:val="left" w:pos="3000"/>
      </w:tabs>
      <w:autoSpaceDE/>
      <w:autoSpaceDN/>
      <w:spacing w:before="200" w:after="200"/>
    </w:pPr>
    <w:rPr>
      <w:rFonts w:asciiTheme="minorHAnsi" w:eastAsiaTheme="minorEastAsia" w:hAnsiTheme="minorHAnsi" w:cstheme="minorBidi"/>
      <w:sz w:val="21"/>
      <w:lang w:val="en-US"/>
    </w:rPr>
  </w:style>
  <w:style w:type="paragraph" w:customStyle="1" w:styleId="Tableheaderwhite">
    <w:name w:val="Table header white"/>
    <w:basedOn w:val="Footer"/>
    <w:link w:val="TableheaderwhiteChar"/>
    <w:qFormat/>
    <w:rsid w:val="0008740C"/>
    <w:pPr>
      <w:widowControl/>
      <w:tabs>
        <w:tab w:val="clear" w:pos="4513"/>
        <w:tab w:val="clear" w:pos="9026"/>
        <w:tab w:val="center" w:pos="4320"/>
        <w:tab w:val="right" w:pos="8640"/>
      </w:tabs>
      <w:autoSpaceDE/>
      <w:autoSpaceDN/>
      <w:spacing w:before="120" w:after="120"/>
    </w:pPr>
    <w:rPr>
      <w:rFonts w:asciiTheme="minorHAnsi" w:eastAsiaTheme="minorEastAsia" w:hAnsiTheme="minorHAnsi"/>
      <w:b/>
      <w:color w:val="FFFFFF" w:themeColor="background1"/>
      <w:sz w:val="21"/>
    </w:rPr>
  </w:style>
  <w:style w:type="character" w:customStyle="1" w:styleId="TableheaderwhiteChar">
    <w:name w:val="Table header white Char"/>
    <w:basedOn w:val="FooterChar"/>
    <w:link w:val="Tableheaderwhite"/>
    <w:rsid w:val="0008740C"/>
    <w:rPr>
      <w:rFonts w:ascii="Calibri" w:eastAsiaTheme="minorEastAsia" w:hAnsi="Calibri" w:cs="Calibri"/>
      <w:b/>
      <w:color w:val="FFFFFF" w:themeColor="background1"/>
      <w:sz w:val="21"/>
      <w:lang w:val="en-AU"/>
    </w:rPr>
  </w:style>
  <w:style w:type="character" w:styleId="FootnoteReference">
    <w:name w:val="footnote reference"/>
    <w:basedOn w:val="DefaultParagraphFont"/>
    <w:uiPriority w:val="99"/>
    <w:semiHidden/>
    <w:unhideWhenUsed/>
    <w:rsid w:val="006C7280"/>
    <w:rPr>
      <w:vertAlign w:val="superscript"/>
    </w:rPr>
  </w:style>
  <w:style w:type="character" w:customStyle="1" w:styleId="Heading8Char">
    <w:name w:val="Heading 8 Char"/>
    <w:basedOn w:val="DefaultParagraphFont"/>
    <w:link w:val="Heading8"/>
    <w:uiPriority w:val="9"/>
    <w:semiHidden/>
    <w:rsid w:val="003C3D00"/>
    <w:rPr>
      <w:rFonts w:asciiTheme="majorHAnsi" w:eastAsiaTheme="majorEastAsia" w:hAnsiTheme="majorHAnsi" w:cstheme="majorBidi"/>
      <w:color w:val="272727" w:themeColor="text1" w:themeTint="D8"/>
      <w:sz w:val="21"/>
      <w:szCs w:val="21"/>
      <w:lang w:val="en-AU"/>
    </w:rPr>
  </w:style>
  <w:style w:type="numbering" w:customStyle="1" w:styleId="NoList1">
    <w:name w:val="No List1"/>
    <w:next w:val="NoList"/>
    <w:uiPriority w:val="99"/>
    <w:semiHidden/>
    <w:unhideWhenUsed/>
    <w:rsid w:val="003C3D00"/>
  </w:style>
  <w:style w:type="table" w:customStyle="1" w:styleId="TableGrid1">
    <w:name w:val="Table Grid1"/>
    <w:basedOn w:val="TableNormal"/>
    <w:next w:val="TableGrid"/>
    <w:uiPriority w:val="59"/>
    <w:rsid w:val="003C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Row1">
    <w:name w:val="Table Header Row1"/>
    <w:basedOn w:val="TableNormal"/>
    <w:uiPriority w:val="99"/>
    <w:rsid w:val="003C3D00"/>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FootnoteText">
    <w:name w:val="footnote text"/>
    <w:basedOn w:val="Normal"/>
    <w:link w:val="FootnoteTextChar"/>
    <w:uiPriority w:val="99"/>
    <w:semiHidden/>
    <w:unhideWhenUsed/>
    <w:rsid w:val="003C3D00"/>
    <w:rPr>
      <w:sz w:val="20"/>
      <w:szCs w:val="20"/>
    </w:rPr>
  </w:style>
  <w:style w:type="character" w:customStyle="1" w:styleId="FootnoteTextChar">
    <w:name w:val="Footnote Text Char"/>
    <w:basedOn w:val="DefaultParagraphFont"/>
    <w:link w:val="FootnoteText"/>
    <w:uiPriority w:val="99"/>
    <w:semiHidden/>
    <w:rsid w:val="003C3D00"/>
    <w:rPr>
      <w:rFonts w:ascii="Calibri" w:eastAsia="Calibri" w:hAnsi="Calibri" w:cs="Calibri"/>
      <w:color w:val="595959" w:themeColor="text1" w:themeTint="A6"/>
      <w:sz w:val="20"/>
      <w:szCs w:val="20"/>
      <w:lang w:val="en-AU"/>
    </w:rPr>
  </w:style>
  <w:style w:type="table" w:styleId="TableGridLight">
    <w:name w:val="Grid Table Light"/>
    <w:basedOn w:val="TableNormal"/>
    <w:uiPriority w:val="40"/>
    <w:rsid w:val="003C3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3C3D00"/>
    <w:pPr>
      <w:widowControl/>
      <w:autoSpaceDE/>
      <w:autoSpaceDN/>
    </w:pPr>
    <w:rPr>
      <w:rFonts w:eastAsiaTheme="minorEastAsia"/>
      <w:sz w:val="24"/>
      <w:szCs w:val="24"/>
      <w:lang w:val="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3C3D00"/>
    <w:pPr>
      <w:widowControl/>
      <w:autoSpaceDE/>
      <w:autoSpaceDN/>
    </w:pPr>
    <w:rPr>
      <w:rFonts w:eastAsia="MS Mincho"/>
      <w:sz w:val="24"/>
      <w:szCs w:val="24"/>
      <w:lang w:val="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ListParagraphChar">
    <w:name w:val="List Paragraph Char"/>
    <w:aliases w:val="Bullet list Char,List Paragraph1 Char,List Paragraph11 Char"/>
    <w:basedOn w:val="DefaultParagraphFont"/>
    <w:link w:val="ListParagraph"/>
    <w:uiPriority w:val="34"/>
    <w:locked/>
    <w:rsid w:val="003C3D00"/>
    <w:rPr>
      <w:rFonts w:ascii="Calibri" w:eastAsia="Calibri" w:hAnsi="Calibri" w:cs="Calibri"/>
      <w:color w:val="595959"/>
      <w:sz w:val="21"/>
      <w:szCs w:val="21"/>
      <w:lang w:val="en-AU"/>
    </w:rPr>
  </w:style>
  <w:style w:type="table" w:customStyle="1" w:styleId="GridTable1Light-Accent13">
    <w:name w:val="Grid Table 1 Light - Accent 13"/>
    <w:basedOn w:val="TableNormal"/>
    <w:next w:val="GridTable1Light-Accent1"/>
    <w:uiPriority w:val="46"/>
    <w:rsid w:val="003C3D00"/>
    <w:pPr>
      <w:widowControl/>
      <w:autoSpaceDE/>
      <w:autoSpaceDN/>
    </w:pPr>
    <w:rPr>
      <w:rFonts w:eastAsia="MS Mincho"/>
      <w:sz w:val="24"/>
      <w:szCs w:val="24"/>
      <w:lang w:val="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3C3D00"/>
    <w:pPr>
      <w:spacing w:after="120" w:line="480" w:lineRule="auto"/>
    </w:pPr>
  </w:style>
  <w:style w:type="character" w:customStyle="1" w:styleId="BodyText2Char">
    <w:name w:val="Body Text 2 Char"/>
    <w:basedOn w:val="DefaultParagraphFont"/>
    <w:link w:val="BodyText2"/>
    <w:uiPriority w:val="99"/>
    <w:semiHidden/>
    <w:rsid w:val="003C3D00"/>
    <w:rPr>
      <w:rFonts w:ascii="Calibri" w:eastAsia="Calibri" w:hAnsi="Calibri" w:cs="Calibri"/>
      <w:color w:val="595959" w:themeColor="text1" w:themeTint="A6"/>
      <w:lang w:val="en-AU"/>
    </w:rPr>
  </w:style>
  <w:style w:type="table" w:customStyle="1" w:styleId="GridTable1Light-Accent15">
    <w:name w:val="Grid Table 1 Light - Accent 15"/>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3C3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6">
    <w:name w:val="Grid Table 1 Light - Accent 16"/>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HeaderRow11">
    <w:name w:val="Table Header Row11"/>
    <w:basedOn w:val="TableNormal"/>
    <w:uiPriority w:val="99"/>
    <w:rsid w:val="003C3D00"/>
    <w:pPr>
      <w:widowControl/>
      <w:autoSpaceDE/>
      <w:autoSpaceDN/>
    </w:pPr>
    <w:rPr>
      <w:rFonts w:ascii="Calibri" w:eastAsia="MS Mincho" w:hAnsi="Calibri" w:cs="Times New Roman"/>
      <w:color w:val="313132"/>
      <w:szCs w:val="24"/>
    </w:rPr>
    <w:tblPr>
      <w:tblStyleRowBandSize w:val="1"/>
      <w:tblInd w:w="0" w:type="nil"/>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cs="Calibri" w:hint="default"/>
        <w:b/>
        <w:bCs w:val="0"/>
        <w:i w:val="0"/>
        <w:iCs w:val="0"/>
        <w:caps w:val="0"/>
        <w:smallCaps w:val="0"/>
        <w:strike w:val="0"/>
        <w:dstrike w:val="0"/>
        <w:vanish w:val="0"/>
        <w:webHidden w:val="0"/>
        <w:color w:val="FFFFFF"/>
        <w:sz w:val="21"/>
        <w:szCs w:val="21"/>
        <w:u w:val="none"/>
        <w:effect w:val="none"/>
        <w:specVanish w:val="0"/>
      </w:rPr>
      <w:tblPr/>
      <w:tcPr>
        <w:shd w:val="clear" w:color="auto" w:fill="1C92CD"/>
        <w:vAlign w:val="bottom"/>
      </w:tcPr>
    </w:tblStylePr>
    <w:tblStylePr w:type="band2Horz">
      <w:rPr>
        <w:color w:val="auto"/>
      </w:rPr>
      <w:tblPr/>
      <w:tcPr>
        <w:shd w:val="clear" w:color="auto" w:fill="EDEDEE"/>
      </w:tcPr>
    </w:tblStylePr>
  </w:style>
  <w:style w:type="table" w:styleId="ListTable7Colorful-Accent1">
    <w:name w:val="List Table 7 Colorful Accent 1"/>
    <w:basedOn w:val="TableNormal"/>
    <w:uiPriority w:val="52"/>
    <w:rsid w:val="003C3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HeaderRow2">
    <w:name w:val="Table Header Row2"/>
    <w:basedOn w:val="TableNormal"/>
    <w:uiPriority w:val="99"/>
    <w:rsid w:val="006E1AAB"/>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character" w:customStyle="1" w:styleId="UnresolvedMention1">
    <w:name w:val="Unresolved Mention1"/>
    <w:basedOn w:val="DefaultParagraphFont"/>
    <w:uiPriority w:val="99"/>
    <w:semiHidden/>
    <w:unhideWhenUsed/>
    <w:rsid w:val="00661A59"/>
    <w:rPr>
      <w:color w:val="605E5C"/>
      <w:shd w:val="clear" w:color="auto" w:fill="E1DFDD"/>
    </w:rPr>
  </w:style>
  <w:style w:type="paragraph" w:customStyle="1" w:styleId="Non-ToCHeading">
    <w:name w:val="Non-ToC Heading"/>
    <w:basedOn w:val="BodyText"/>
    <w:rsid w:val="007D5B64"/>
    <w:rPr>
      <w:color w:val="0097CC"/>
      <w:sz w:val="32"/>
      <w:szCs w:val="32"/>
    </w:rPr>
  </w:style>
  <w:style w:type="paragraph" w:customStyle="1" w:styleId="BodyCopy">
    <w:name w:val="Body Copy"/>
    <w:qFormat/>
    <w:rsid w:val="001A0A1D"/>
    <w:pPr>
      <w:widowControl/>
      <w:tabs>
        <w:tab w:val="left" w:pos="3000"/>
      </w:tabs>
      <w:autoSpaceDE/>
      <w:autoSpaceDN/>
      <w:spacing w:before="60" w:after="200"/>
    </w:pPr>
    <w:rPr>
      <w:rFonts w:asciiTheme="majorHAnsi" w:eastAsiaTheme="minorEastAsia" w:hAnsiTheme="majorHAnsi"/>
      <w:color w:val="595959" w:themeColor="text1" w:themeTint="A6"/>
      <w:sz w:val="21"/>
    </w:rPr>
  </w:style>
  <w:style w:type="paragraph" w:styleId="NormalWeb">
    <w:name w:val="Normal (Web)"/>
    <w:basedOn w:val="Normal"/>
    <w:uiPriority w:val="99"/>
    <w:semiHidden/>
    <w:unhideWhenUsed/>
    <w:rsid w:val="00956EAF"/>
    <w:pPr>
      <w:widowControl/>
      <w:autoSpaceDE/>
      <w:autoSpaceDN/>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27701A"/>
    <w:rPr>
      <w:color w:val="605E5C"/>
      <w:shd w:val="clear" w:color="auto" w:fill="E1DFDD"/>
    </w:rPr>
  </w:style>
  <w:style w:type="numbering" w:customStyle="1" w:styleId="NoList2">
    <w:name w:val="No List2"/>
    <w:next w:val="NoList"/>
    <w:uiPriority w:val="99"/>
    <w:semiHidden/>
    <w:unhideWhenUsed/>
    <w:rsid w:val="0027701A"/>
  </w:style>
  <w:style w:type="table" w:customStyle="1" w:styleId="TableGrid2">
    <w:name w:val="Table Grid2"/>
    <w:basedOn w:val="TableNormal"/>
    <w:next w:val="TableGrid"/>
    <w:uiPriority w:val="39"/>
    <w:rsid w:val="0027701A"/>
    <w:pPr>
      <w:widowControl/>
      <w:autoSpaceDE/>
      <w:autoSpaceDN/>
      <w:ind w:left="142" w:hanging="590"/>
      <w:jc w:val="righ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250D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5Dark-Accent1">
    <w:name w:val="Grid Table 5 Dark Accent 1"/>
    <w:basedOn w:val="TableNormal"/>
    <w:uiPriority w:val="50"/>
    <w:rsid w:val="00E766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3">
    <w:name w:val="Unresolved Mention3"/>
    <w:basedOn w:val="DefaultParagraphFont"/>
    <w:uiPriority w:val="99"/>
    <w:semiHidden/>
    <w:unhideWhenUsed/>
    <w:rsid w:val="00E76622"/>
    <w:rPr>
      <w:color w:val="605E5C"/>
      <w:shd w:val="clear" w:color="auto" w:fill="E1DFDD"/>
    </w:rPr>
  </w:style>
  <w:style w:type="paragraph" w:customStyle="1" w:styleId="POLICYTitle">
    <w:name w:val="POLICY Title"/>
    <w:basedOn w:val="Heading1"/>
    <w:link w:val="POLICYTitleChar"/>
    <w:qFormat/>
    <w:rsid w:val="00BD0EAA"/>
    <w:pPr>
      <w:keepNext/>
      <w:keepLines/>
      <w:widowControl/>
      <w:autoSpaceDE/>
      <w:autoSpaceDN/>
      <w:spacing w:before="0" w:line="216" w:lineRule="auto"/>
    </w:pPr>
    <w:rPr>
      <w:rFonts w:asciiTheme="majorHAnsi" w:eastAsiaTheme="majorEastAsia" w:hAnsiTheme="majorHAnsi" w:cs="Times New Roman (Headings CS)"/>
      <w:b/>
      <w:color w:val="FFFFFF" w:themeColor="background1"/>
      <w:sz w:val="40"/>
      <w:szCs w:val="32"/>
      <w:lang w:val="en-US"/>
    </w:rPr>
  </w:style>
  <w:style w:type="character" w:customStyle="1" w:styleId="POLICYTitleChar">
    <w:name w:val="POLICY Title Char"/>
    <w:basedOn w:val="DefaultParagraphFont"/>
    <w:link w:val="POLICYTitle"/>
    <w:rsid w:val="00BD0EAA"/>
    <w:rPr>
      <w:rFonts w:asciiTheme="majorHAnsi" w:eastAsiaTheme="majorEastAsia" w:hAnsiTheme="majorHAnsi" w:cs="Times New Roman (Headings CS)"/>
      <w:b/>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108">
      <w:bodyDiv w:val="1"/>
      <w:marLeft w:val="0"/>
      <w:marRight w:val="0"/>
      <w:marTop w:val="0"/>
      <w:marBottom w:val="0"/>
      <w:divBdr>
        <w:top w:val="none" w:sz="0" w:space="0" w:color="auto"/>
        <w:left w:val="none" w:sz="0" w:space="0" w:color="auto"/>
        <w:bottom w:val="none" w:sz="0" w:space="0" w:color="auto"/>
        <w:right w:val="none" w:sz="0" w:space="0" w:color="auto"/>
      </w:divBdr>
    </w:div>
    <w:div w:id="292637999">
      <w:bodyDiv w:val="1"/>
      <w:marLeft w:val="0"/>
      <w:marRight w:val="0"/>
      <w:marTop w:val="0"/>
      <w:marBottom w:val="0"/>
      <w:divBdr>
        <w:top w:val="none" w:sz="0" w:space="0" w:color="auto"/>
        <w:left w:val="none" w:sz="0" w:space="0" w:color="auto"/>
        <w:bottom w:val="none" w:sz="0" w:space="0" w:color="auto"/>
        <w:right w:val="none" w:sz="0" w:space="0" w:color="auto"/>
      </w:divBdr>
    </w:div>
    <w:div w:id="486751711">
      <w:bodyDiv w:val="1"/>
      <w:marLeft w:val="0"/>
      <w:marRight w:val="0"/>
      <w:marTop w:val="0"/>
      <w:marBottom w:val="0"/>
      <w:divBdr>
        <w:top w:val="none" w:sz="0" w:space="0" w:color="auto"/>
        <w:left w:val="none" w:sz="0" w:space="0" w:color="auto"/>
        <w:bottom w:val="none" w:sz="0" w:space="0" w:color="auto"/>
        <w:right w:val="none" w:sz="0" w:space="0" w:color="auto"/>
      </w:divBdr>
      <w:divsChild>
        <w:div w:id="268242997">
          <w:marLeft w:val="274"/>
          <w:marRight w:val="0"/>
          <w:marTop w:val="0"/>
          <w:marBottom w:val="0"/>
          <w:divBdr>
            <w:top w:val="none" w:sz="0" w:space="0" w:color="auto"/>
            <w:left w:val="none" w:sz="0" w:space="0" w:color="auto"/>
            <w:bottom w:val="none" w:sz="0" w:space="0" w:color="auto"/>
            <w:right w:val="none" w:sz="0" w:space="0" w:color="auto"/>
          </w:divBdr>
        </w:div>
        <w:div w:id="1014918156">
          <w:marLeft w:val="274"/>
          <w:marRight w:val="0"/>
          <w:marTop w:val="0"/>
          <w:marBottom w:val="0"/>
          <w:divBdr>
            <w:top w:val="none" w:sz="0" w:space="0" w:color="auto"/>
            <w:left w:val="none" w:sz="0" w:space="0" w:color="auto"/>
            <w:bottom w:val="none" w:sz="0" w:space="0" w:color="auto"/>
            <w:right w:val="none" w:sz="0" w:space="0" w:color="auto"/>
          </w:divBdr>
        </w:div>
      </w:divsChild>
    </w:div>
    <w:div w:id="715660231">
      <w:bodyDiv w:val="1"/>
      <w:marLeft w:val="0"/>
      <w:marRight w:val="0"/>
      <w:marTop w:val="0"/>
      <w:marBottom w:val="0"/>
      <w:divBdr>
        <w:top w:val="none" w:sz="0" w:space="0" w:color="auto"/>
        <w:left w:val="none" w:sz="0" w:space="0" w:color="auto"/>
        <w:bottom w:val="none" w:sz="0" w:space="0" w:color="auto"/>
        <w:right w:val="none" w:sz="0" w:space="0" w:color="auto"/>
      </w:divBdr>
    </w:div>
    <w:div w:id="1358390537">
      <w:bodyDiv w:val="1"/>
      <w:marLeft w:val="0"/>
      <w:marRight w:val="0"/>
      <w:marTop w:val="0"/>
      <w:marBottom w:val="0"/>
      <w:divBdr>
        <w:top w:val="none" w:sz="0" w:space="0" w:color="auto"/>
        <w:left w:val="none" w:sz="0" w:space="0" w:color="auto"/>
        <w:bottom w:val="none" w:sz="0" w:space="0" w:color="auto"/>
        <w:right w:val="none" w:sz="0" w:space="0" w:color="auto"/>
      </w:divBdr>
    </w:div>
    <w:div w:id="1451893135">
      <w:bodyDiv w:val="1"/>
      <w:marLeft w:val="0"/>
      <w:marRight w:val="0"/>
      <w:marTop w:val="0"/>
      <w:marBottom w:val="0"/>
      <w:divBdr>
        <w:top w:val="none" w:sz="0" w:space="0" w:color="auto"/>
        <w:left w:val="none" w:sz="0" w:space="0" w:color="auto"/>
        <w:bottom w:val="none" w:sz="0" w:space="0" w:color="auto"/>
        <w:right w:val="none" w:sz="0" w:space="0" w:color="auto"/>
      </w:divBdr>
    </w:div>
    <w:div w:id="1566062667">
      <w:bodyDiv w:val="1"/>
      <w:marLeft w:val="0"/>
      <w:marRight w:val="0"/>
      <w:marTop w:val="0"/>
      <w:marBottom w:val="0"/>
      <w:divBdr>
        <w:top w:val="none" w:sz="0" w:space="0" w:color="auto"/>
        <w:left w:val="none" w:sz="0" w:space="0" w:color="auto"/>
        <w:bottom w:val="none" w:sz="0" w:space="0" w:color="auto"/>
        <w:right w:val="none" w:sz="0" w:space="0" w:color="auto"/>
      </w:divBdr>
    </w:div>
    <w:div w:id="1666399413">
      <w:bodyDiv w:val="1"/>
      <w:marLeft w:val="0"/>
      <w:marRight w:val="0"/>
      <w:marTop w:val="0"/>
      <w:marBottom w:val="0"/>
      <w:divBdr>
        <w:top w:val="none" w:sz="0" w:space="0" w:color="auto"/>
        <w:left w:val="none" w:sz="0" w:space="0" w:color="auto"/>
        <w:bottom w:val="none" w:sz="0" w:space="0" w:color="auto"/>
        <w:right w:val="none" w:sz="0" w:space="0" w:color="auto"/>
      </w:divBdr>
    </w:div>
    <w:div w:id="1828588267">
      <w:bodyDiv w:val="1"/>
      <w:marLeft w:val="0"/>
      <w:marRight w:val="0"/>
      <w:marTop w:val="0"/>
      <w:marBottom w:val="0"/>
      <w:divBdr>
        <w:top w:val="none" w:sz="0" w:space="0" w:color="auto"/>
        <w:left w:val="none" w:sz="0" w:space="0" w:color="auto"/>
        <w:bottom w:val="none" w:sz="0" w:space="0" w:color="auto"/>
        <w:right w:val="none" w:sz="0" w:space="0" w:color="auto"/>
      </w:divBdr>
      <w:divsChild>
        <w:div w:id="2141069403">
          <w:marLeft w:val="274"/>
          <w:marRight w:val="0"/>
          <w:marTop w:val="0"/>
          <w:marBottom w:val="0"/>
          <w:divBdr>
            <w:top w:val="none" w:sz="0" w:space="0" w:color="auto"/>
            <w:left w:val="none" w:sz="0" w:space="0" w:color="auto"/>
            <w:bottom w:val="none" w:sz="0" w:space="0" w:color="auto"/>
            <w:right w:val="none" w:sz="0" w:space="0" w:color="auto"/>
          </w:divBdr>
        </w:div>
        <w:div w:id="1120415311">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A6FD-B53C-4006-AC89-709E6644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Sagar, Elissa</dc:creator>
  <cp:lastModifiedBy>Patrick Pantalone</cp:lastModifiedBy>
  <cp:revision>2</cp:revision>
  <cp:lastPrinted>2021-05-02T23:08:00Z</cp:lastPrinted>
  <dcterms:created xsi:type="dcterms:W3CDTF">2021-12-01T04:04:00Z</dcterms:created>
  <dcterms:modified xsi:type="dcterms:W3CDTF">2021-12-01T04:04:00Z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LastSaved">
    <vt:filetime>2021-01-21T00:00:00Z</vt:filetime>
  </property>
</Properties>
</file>